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DA" w:rsidRDefault="008B19DA" w:rsidP="008B19DA">
      <w:pPr>
        <w:jc w:val="right"/>
      </w:pPr>
      <w:r>
        <w:rPr>
          <w:noProof/>
          <w:lang w:eastAsia="ru-RU"/>
        </w:rPr>
        <w:drawing>
          <wp:inline distT="0" distB="0" distL="0" distR="0">
            <wp:extent cx="2079172" cy="18521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0" cy="18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A6" w:rsidRPr="008B19DA" w:rsidRDefault="008B19DA" w:rsidP="008B19DA">
      <w:pPr>
        <w:tabs>
          <w:tab w:val="left" w:pos="2143"/>
        </w:tabs>
        <w:jc w:val="both"/>
        <w:rPr>
          <w:b/>
          <w:sz w:val="48"/>
          <w:szCs w:val="48"/>
        </w:rPr>
      </w:pPr>
      <w:r w:rsidRPr="008B19DA">
        <w:rPr>
          <w:b/>
          <w:sz w:val="48"/>
          <w:szCs w:val="48"/>
        </w:rPr>
        <w:t>ТЕХНИЧЕСКОЕ ОПИСАНИЕ</w:t>
      </w:r>
    </w:p>
    <w:p w:rsidR="008B19DA" w:rsidRPr="0023730A" w:rsidRDefault="008B19DA" w:rsidP="008B19DA">
      <w:pPr>
        <w:tabs>
          <w:tab w:val="left" w:pos="2143"/>
        </w:tabs>
        <w:rPr>
          <w:b/>
          <w:sz w:val="48"/>
          <w:szCs w:val="48"/>
        </w:rPr>
      </w:pPr>
      <w:r w:rsidRPr="008B19DA">
        <w:rPr>
          <w:b/>
          <w:sz w:val="48"/>
          <w:szCs w:val="48"/>
        </w:rPr>
        <w:t>КОМПЕТЕНЦИЯ «</w:t>
      </w:r>
      <w:r w:rsidR="0023730A">
        <w:rPr>
          <w:b/>
          <w:sz w:val="48"/>
          <w:szCs w:val="48"/>
        </w:rPr>
        <w:t>Кондитерское дело»</w:t>
      </w:r>
    </w:p>
    <w:p w:rsidR="008B19DA" w:rsidRP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 w:rsidRPr="008B19DA">
        <w:rPr>
          <w:rFonts w:ascii="Times New Roman" w:hAnsi="Times New Roman"/>
          <w:sz w:val="24"/>
          <w:lang w:val="ru-RU"/>
        </w:rPr>
        <w:t xml:space="preserve">Организация </w:t>
      </w:r>
      <w:proofErr w:type="spellStart"/>
      <w:r w:rsidRPr="008B19DA">
        <w:rPr>
          <w:rFonts w:ascii="Times New Roman" w:hAnsi="Times New Roman"/>
          <w:sz w:val="24"/>
          <w:lang w:val="ru-RU"/>
        </w:rPr>
        <w:t>WorldSkills</w:t>
      </w:r>
      <w:proofErr w:type="spellEnd"/>
      <w:r w:rsidRPr="008B19D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8B19DA">
        <w:rPr>
          <w:rFonts w:ascii="Times New Roman" w:hAnsi="Times New Roman"/>
          <w:sz w:val="24"/>
          <w:lang w:val="ru-RU"/>
        </w:rPr>
        <w:t>Russia</w:t>
      </w:r>
      <w:proofErr w:type="spellEnd"/>
      <w:r w:rsidRPr="008B19DA">
        <w:rPr>
          <w:rFonts w:ascii="Times New Roman" w:hAnsi="Times New Roman"/>
          <w:sz w:val="24"/>
          <w:lang w:val="ru-RU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8B19DA" w:rsidRP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8B19DA" w:rsidRPr="005172FC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ВВЕДЕНИЕ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КВАЛИФИКАЦИЯ И ОБЪЕМ РАБОТ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КОНКУРСНОЕ ЗАДАНИЕ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УПРАВЛЕНИЕ НАВЫКАМИ И КОММУНИКАЦИЯ</w:t>
      </w:r>
    </w:p>
    <w:p w:rsidR="008B19DA" w:rsidRPr="005172FC" w:rsidRDefault="00CC336C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lang w:val="ru-RU"/>
        </w:rPr>
        <w:t xml:space="preserve">СИСТЕМА </w:t>
      </w:r>
      <w:r w:rsidR="008B19DA" w:rsidRPr="005172FC">
        <w:rPr>
          <w:rFonts w:ascii="Times New Roman" w:hAnsi="Times New Roman"/>
          <w:color w:val="000000" w:themeColor="text1"/>
          <w:sz w:val="24"/>
          <w:lang w:val="ru-RU"/>
        </w:rPr>
        <w:t>ОЦЕН</w:t>
      </w:r>
      <w:r>
        <w:rPr>
          <w:rFonts w:ascii="Times New Roman" w:hAnsi="Times New Roman"/>
          <w:color w:val="000000" w:themeColor="text1"/>
          <w:sz w:val="24"/>
          <w:lang w:val="ru-RU"/>
        </w:rPr>
        <w:t>ИВАНИЯ</w:t>
      </w:r>
      <w:bookmarkStart w:id="0" w:name="_GoBack"/>
      <w:bookmarkEnd w:id="0"/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ОТРАСЛЕВЫЕ ТРЕБОВАНИЯ ТЕХНИКИ БЕЗОПАСНОСТИ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МАТЕРИАЛЫ И ОБОРУДОВАНИЕ</w:t>
      </w:r>
    </w:p>
    <w:p w:rsidR="008B19DA" w:rsidRPr="005172FC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5172FC">
        <w:rPr>
          <w:rFonts w:ascii="Times New Roman" w:hAnsi="Times New Roman"/>
          <w:color w:val="000000" w:themeColor="text1"/>
          <w:sz w:val="24"/>
          <w:lang w:val="ru-RU"/>
        </w:rPr>
        <w:t>ПРЕДСТАВЛЕНИЕ ПРОФЕССИОНАЛЬНОГО НАВЫКА ПОСЕТИТЕЛЯМ И ЖУРНАЛИСТАМ</w:t>
      </w:r>
    </w:p>
    <w:p w:rsidR="008B19DA" w:rsidRPr="005172FC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5172FC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______________________ </w:t>
      </w:r>
      <w:proofErr w:type="spellStart"/>
      <w:r>
        <w:rPr>
          <w:rFonts w:ascii="Times New Roman" w:hAnsi="Times New Roman"/>
          <w:sz w:val="24"/>
          <w:lang w:val="ru-RU"/>
        </w:rPr>
        <w:t>Тымчиков</w:t>
      </w:r>
      <w:proofErr w:type="spellEnd"/>
      <w:r>
        <w:rPr>
          <w:rFonts w:ascii="Times New Roman" w:hAnsi="Times New Roman"/>
          <w:sz w:val="24"/>
          <w:lang w:val="ru-RU"/>
        </w:rPr>
        <w:t xml:space="preserve"> Алексей, Технический директор </w:t>
      </w:r>
      <w:r>
        <w:rPr>
          <w:rFonts w:ascii="Times New Roman" w:hAnsi="Times New Roman"/>
          <w:sz w:val="24"/>
          <w:lang w:val="en-US"/>
        </w:rPr>
        <w:t>WSR</w:t>
      </w: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8B19DA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______________________ </w:t>
      </w:r>
      <w:proofErr w:type="spellStart"/>
      <w:r w:rsidR="0023730A">
        <w:rPr>
          <w:rFonts w:ascii="Times New Roman" w:hAnsi="Times New Roman"/>
          <w:sz w:val="24"/>
          <w:lang w:val="ru-RU"/>
        </w:rPr>
        <w:t>Леленкова</w:t>
      </w:r>
      <w:proofErr w:type="spellEnd"/>
      <w:r w:rsidR="0023730A">
        <w:rPr>
          <w:rFonts w:ascii="Times New Roman" w:hAnsi="Times New Roman"/>
          <w:sz w:val="24"/>
          <w:lang w:val="ru-RU"/>
        </w:rPr>
        <w:t xml:space="preserve"> Е.Н.</w:t>
      </w:r>
      <w:r>
        <w:rPr>
          <w:rFonts w:ascii="Times New Roman" w:hAnsi="Times New Roman"/>
          <w:sz w:val="24"/>
          <w:lang w:val="ru-RU"/>
        </w:rPr>
        <w:t xml:space="preserve">, эксперт </w:t>
      </w:r>
      <w:r>
        <w:rPr>
          <w:rFonts w:ascii="Times New Roman" w:hAnsi="Times New Roman"/>
          <w:sz w:val="24"/>
          <w:lang w:val="en-US"/>
        </w:rPr>
        <w:t>WSR</w:t>
      </w:r>
    </w:p>
    <w:p w:rsidR="008B19DA" w:rsidRDefault="008B19DA" w:rsidP="008B19DA">
      <w:pPr>
        <w:tabs>
          <w:tab w:val="left" w:pos="2143"/>
        </w:tabs>
      </w:pPr>
    </w:p>
    <w:p w:rsidR="008B19DA" w:rsidRDefault="008B19DA" w:rsidP="008B19DA">
      <w:pPr>
        <w:tabs>
          <w:tab w:val="left" w:pos="2143"/>
        </w:tabs>
        <w:rPr>
          <w:b/>
          <w:sz w:val="40"/>
          <w:szCs w:val="40"/>
        </w:rPr>
      </w:pPr>
    </w:p>
    <w:p w:rsidR="005172FC" w:rsidRDefault="005172FC" w:rsidP="008B19DA">
      <w:pPr>
        <w:tabs>
          <w:tab w:val="left" w:pos="2143"/>
        </w:tabs>
        <w:rPr>
          <w:b/>
          <w:sz w:val="40"/>
          <w:szCs w:val="40"/>
        </w:rPr>
      </w:pPr>
    </w:p>
    <w:p w:rsidR="005172FC" w:rsidRPr="001A348F" w:rsidRDefault="005172FC" w:rsidP="005172FC">
      <w:pPr>
        <w:pStyle w:val="1"/>
        <w:rPr>
          <w:rFonts w:ascii="Times New Roman" w:hAnsi="Times New Roman"/>
        </w:rPr>
      </w:pPr>
      <w:bookmarkStart w:id="1" w:name="_Toc409971273"/>
      <w:r w:rsidRPr="001A348F">
        <w:rPr>
          <w:rFonts w:ascii="Times New Roman" w:hAnsi="Times New Roman"/>
          <w:u w:val="none"/>
        </w:rPr>
        <w:lastRenderedPageBreak/>
        <w:t xml:space="preserve">1. </w:t>
      </w:r>
      <w:r w:rsidRPr="001A348F">
        <w:rPr>
          <w:rFonts w:ascii="Times New Roman" w:hAnsi="Times New Roman"/>
          <w:u w:val="none"/>
        </w:rPr>
        <w:tab/>
      </w:r>
      <w:r w:rsidRPr="001A348F">
        <w:rPr>
          <w:rFonts w:ascii="Times New Roman" w:hAnsi="Times New Roman"/>
        </w:rPr>
        <w:t>ВВЕДЕНИЕ</w:t>
      </w:r>
      <w:bookmarkEnd w:id="1"/>
    </w:p>
    <w:p w:rsidR="005172FC" w:rsidRPr="001A348F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1.1.</w:t>
      </w:r>
      <w:r w:rsidRPr="001A348F">
        <w:rPr>
          <w:rFonts w:ascii="Times New Roman" w:hAnsi="Times New Roman"/>
          <w:lang w:val="ru-RU"/>
        </w:rPr>
        <w:tab/>
        <w:t>Название и описание компетенции</w:t>
      </w:r>
    </w:p>
    <w:p w:rsidR="005172FC" w:rsidRPr="005172FC" w:rsidRDefault="0023730A" w:rsidP="005172FC">
      <w:pPr>
        <w:numPr>
          <w:ilvl w:val="2"/>
          <w:numId w:val="7"/>
        </w:numPr>
        <w:spacing w:after="0" w:line="240" w:lineRule="auto"/>
        <w:rPr>
          <w:color w:val="4F81BD" w:themeColor="accent1"/>
        </w:rPr>
      </w:pPr>
      <w:r w:rsidRPr="00017B3C">
        <w:rPr>
          <w:rFonts w:ascii="Times New Roman" w:hAnsi="Times New Roman" w:cs="Times New Roman"/>
          <w:sz w:val="24"/>
          <w:szCs w:val="24"/>
        </w:rPr>
        <w:t>Название профессионального навыка: Кондитер</w:t>
      </w:r>
      <w:r w:rsidRPr="005172FC">
        <w:rPr>
          <w:color w:val="4F81BD" w:themeColor="accent1"/>
        </w:rPr>
        <w:t xml:space="preserve"> </w:t>
      </w:r>
      <w:r w:rsidR="005172FC" w:rsidRPr="005172FC">
        <w:rPr>
          <w:color w:val="4F81BD" w:themeColor="accent1"/>
        </w:rPr>
        <w:br/>
      </w:r>
    </w:p>
    <w:p w:rsidR="005172FC" w:rsidRPr="0023730A" w:rsidRDefault="005172FC" w:rsidP="005172FC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30A">
        <w:rPr>
          <w:rFonts w:ascii="Times New Roman" w:hAnsi="Times New Roman" w:cs="Times New Roman"/>
        </w:rPr>
        <w:t>Описание компетенции</w:t>
      </w:r>
    </w:p>
    <w:p w:rsidR="0023730A" w:rsidRPr="0023730A" w:rsidRDefault="0023730A" w:rsidP="0023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4F81BD" w:themeColor="accent1"/>
        </w:rPr>
        <w:t xml:space="preserve">       </w:t>
      </w:r>
      <w:r w:rsidRPr="0023730A">
        <w:rPr>
          <w:rFonts w:ascii="Times New Roman" w:hAnsi="Times New Roman" w:cs="Times New Roman"/>
          <w:sz w:val="24"/>
          <w:szCs w:val="24"/>
        </w:rPr>
        <w:t xml:space="preserve">Кондитеры – опытные мастера кулинарного искусства. Производство изысканных сладостей требует высокого уровня знаний и практического мастерства. </w:t>
      </w:r>
    </w:p>
    <w:p w:rsidR="0023730A" w:rsidRPr="0023730A" w:rsidRDefault="0023730A" w:rsidP="0023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 xml:space="preserve">     Кондитер  это высококвалифицированный профессионал, который  пр</w:t>
      </w:r>
      <w:r>
        <w:rPr>
          <w:rFonts w:ascii="Times New Roman" w:hAnsi="Times New Roman" w:cs="Times New Roman"/>
          <w:sz w:val="24"/>
          <w:szCs w:val="24"/>
        </w:rPr>
        <w:t>оизводит большой</w:t>
      </w:r>
      <w:r w:rsidRPr="0023730A">
        <w:rPr>
          <w:rFonts w:ascii="Times New Roman" w:hAnsi="Times New Roman" w:cs="Times New Roman"/>
          <w:sz w:val="24"/>
          <w:szCs w:val="24"/>
        </w:rPr>
        <w:t xml:space="preserve">    ассортимент сложных изделий. Кондитер должен уметь изготовить разные виды кондитерских изделий, таких как: шоколадные изделия ручной работы, конфеты и птифуры для подачи в отелях и ресторанах или для продажи в специализированных магазинах. Кондитеры производят полный ассортимент горячих и холодных десертов, тортов, бисквитов и замороженных десертов для подачи в дорогих отелях, ресторанах и для продажи. Они так же могут создавать различные украшения из сахара, карамели, пастилажа, льда, марципана, </w:t>
      </w:r>
      <w:proofErr w:type="spellStart"/>
      <w:r w:rsidRPr="0023730A">
        <w:rPr>
          <w:rFonts w:ascii="Times New Roman" w:hAnsi="Times New Roman" w:cs="Times New Roman"/>
          <w:sz w:val="24"/>
          <w:szCs w:val="24"/>
        </w:rPr>
        <w:t>кувертюра</w:t>
      </w:r>
      <w:proofErr w:type="spellEnd"/>
      <w:r w:rsidRPr="0023730A">
        <w:rPr>
          <w:rFonts w:ascii="Times New Roman" w:hAnsi="Times New Roman" w:cs="Times New Roman"/>
          <w:sz w:val="24"/>
          <w:szCs w:val="24"/>
        </w:rPr>
        <w:t xml:space="preserve"> или других декоративных материалов и ингредиентов. Кондитеры могут специализироваться на изготовлении композиций, тематических тортов  для специальных событий.</w:t>
      </w:r>
    </w:p>
    <w:p w:rsidR="0023730A" w:rsidRPr="0023730A" w:rsidRDefault="0023730A" w:rsidP="002373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Высокие требования к знаниям и умениям специалистов. Кондитеры должны  годами тренироваться, чтобы делать свою работу на высоком уровне. Они должны быть профессиональны в большом спектре специальных техник для того, чтобы производить и украшать кондитерские изделия и десерты. Художественные и гастрономические способности необходимы так же, как способность к эффективной и экономичной  работе для достижения невероятных результатов за определенное время и по фиксированной стоимости.</w:t>
      </w:r>
      <w:r w:rsidRPr="002373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730A" w:rsidRPr="0023730A" w:rsidRDefault="0023730A" w:rsidP="002373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В некоторых случаях кондитер должен уметь работать напрямую с клиентами, поэтому  коммуникабельность и хорошие торговые умения необходимы так же, как способность к обсуждению нужд клиентов. Инициатива приветствуется.</w:t>
      </w:r>
    </w:p>
    <w:p w:rsidR="0023730A" w:rsidRPr="0023730A" w:rsidRDefault="0023730A" w:rsidP="0023730A">
      <w:pPr>
        <w:jc w:val="both"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Профессионал</w:t>
      </w:r>
      <w:r w:rsidRPr="0023730A">
        <w:rPr>
          <w:rFonts w:ascii="Times New Roman" w:hAnsi="Times New Roman" w:cs="Times New Roman"/>
          <w:sz w:val="24"/>
          <w:szCs w:val="24"/>
        </w:rPr>
        <w:t xml:space="preserve"> будет работать, используя широкий спектр оборудования и материалов.  Кондитер должен уметь работать экономно и самостоятельно, проявляя инициативу, не забывать о качестве продукции, эргономике, соблюдать санитарно-гигиенические требования и нормы техники безопасности. </w:t>
      </w:r>
    </w:p>
    <w:p w:rsidR="005172FC" w:rsidRPr="0023730A" w:rsidRDefault="0023730A" w:rsidP="0023730A">
      <w:pPr>
        <w:jc w:val="both"/>
      </w:pPr>
      <w:r w:rsidRPr="0023730A">
        <w:rPr>
          <w:rFonts w:ascii="Times New Roman" w:hAnsi="Times New Roman" w:cs="Times New Roman"/>
          <w:sz w:val="24"/>
          <w:szCs w:val="24"/>
        </w:rPr>
        <w:t xml:space="preserve">    </w:t>
      </w:r>
      <w:r w:rsidR="005172FC" w:rsidRPr="0023730A">
        <w:rPr>
          <w:rStyle w:val="20"/>
          <w:rFonts w:ascii="Times New Roman" w:eastAsiaTheme="minorHAnsi" w:hAnsi="Times New Roman"/>
          <w:lang w:val="ru-RU"/>
        </w:rPr>
        <w:t xml:space="preserve">1.2. </w:t>
      </w:r>
      <w:r w:rsidR="005172FC" w:rsidRPr="0023730A">
        <w:rPr>
          <w:rStyle w:val="20"/>
          <w:rFonts w:ascii="Times New Roman" w:eastAsiaTheme="minorHAnsi" w:hAnsi="Times New Roman"/>
          <w:lang w:val="ru-RU"/>
        </w:rPr>
        <w:tab/>
        <w:t>Область применения</w:t>
      </w:r>
    </w:p>
    <w:p w:rsidR="005172FC" w:rsidRPr="0023730A" w:rsidRDefault="0023730A" w:rsidP="002373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730A">
        <w:rPr>
          <w:rFonts w:ascii="Times New Roman" w:hAnsi="Times New Roman" w:cs="Times New Roman"/>
          <w:sz w:val="24"/>
          <w:szCs w:val="24"/>
        </w:rPr>
        <w:t>Этот документ содержит информацию о необходимых стандартах для участия в  соревновании, принципы, методы и процедуры. Каждый Эксперт и Участник должны знать и понимать это Техническое описание.</w:t>
      </w:r>
    </w:p>
    <w:p w:rsidR="005172FC" w:rsidRPr="0023730A" w:rsidRDefault="0023730A" w:rsidP="005172FC">
      <w:pPr>
        <w:pStyle w:val="2"/>
        <w:rPr>
          <w:rFonts w:ascii="Times New Roman" w:hAnsi="Times New Roman"/>
          <w:sz w:val="24"/>
        </w:rPr>
      </w:pPr>
      <w:r w:rsidRPr="0023730A">
        <w:rPr>
          <w:rFonts w:ascii="Times New Roman" w:hAnsi="Times New Roman"/>
          <w:sz w:val="24"/>
          <w:lang w:val="ru-RU"/>
        </w:rPr>
        <w:t xml:space="preserve">     </w:t>
      </w:r>
      <w:r w:rsidR="005172FC" w:rsidRPr="0023730A">
        <w:rPr>
          <w:rFonts w:ascii="Times New Roman" w:hAnsi="Times New Roman"/>
          <w:sz w:val="24"/>
        </w:rPr>
        <w:t xml:space="preserve">1.3. </w:t>
      </w:r>
      <w:proofErr w:type="spellStart"/>
      <w:r w:rsidR="005172FC" w:rsidRPr="0023730A">
        <w:rPr>
          <w:rFonts w:ascii="Times New Roman" w:hAnsi="Times New Roman"/>
          <w:sz w:val="24"/>
        </w:rPr>
        <w:t>Сопроводительная</w:t>
      </w:r>
      <w:proofErr w:type="spellEnd"/>
      <w:r w:rsidR="005172FC" w:rsidRPr="0023730A">
        <w:rPr>
          <w:rFonts w:ascii="Times New Roman" w:hAnsi="Times New Roman"/>
          <w:sz w:val="24"/>
        </w:rPr>
        <w:t xml:space="preserve"> </w:t>
      </w:r>
      <w:proofErr w:type="spellStart"/>
      <w:r w:rsidR="005172FC" w:rsidRPr="0023730A">
        <w:rPr>
          <w:rFonts w:ascii="Times New Roman" w:hAnsi="Times New Roman"/>
          <w:sz w:val="24"/>
        </w:rPr>
        <w:t>документация</w:t>
      </w:r>
      <w:proofErr w:type="spellEnd"/>
    </w:p>
    <w:p w:rsidR="005172FC" w:rsidRPr="0023730A" w:rsidRDefault="005172FC" w:rsidP="005172FC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172FC" w:rsidRPr="0023730A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3730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3730A">
        <w:rPr>
          <w:rFonts w:ascii="Times New Roman" w:hAnsi="Times New Roman" w:cs="Times New Roman"/>
          <w:sz w:val="24"/>
          <w:szCs w:val="24"/>
        </w:rPr>
        <w:t xml:space="preserve"> </w:t>
      </w:r>
      <w:r w:rsidRPr="0023730A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23730A">
        <w:rPr>
          <w:rFonts w:ascii="Times New Roman" w:hAnsi="Times New Roman" w:cs="Times New Roman"/>
          <w:sz w:val="24"/>
          <w:szCs w:val="24"/>
        </w:rPr>
        <w:t>», Правила проведения конкурса;</w:t>
      </w:r>
    </w:p>
    <w:p w:rsidR="005172FC" w:rsidRPr="0023730A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730A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23730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23730A">
        <w:rPr>
          <w:rFonts w:ascii="Times New Roman" w:hAnsi="Times New Roman" w:cs="Times New Roman"/>
          <w:sz w:val="24"/>
          <w:szCs w:val="24"/>
          <w:lang w:val="en-US"/>
        </w:rPr>
        <w:t xml:space="preserve"> International», «</w:t>
      </w:r>
      <w:proofErr w:type="spellStart"/>
      <w:r w:rsidRPr="0023730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23730A">
        <w:rPr>
          <w:rFonts w:ascii="Times New Roman" w:hAnsi="Times New Roman" w:cs="Times New Roman"/>
          <w:sz w:val="24"/>
          <w:szCs w:val="24"/>
          <w:lang w:val="en-US"/>
        </w:rPr>
        <w:t xml:space="preserve"> Russia»: </w:t>
      </w:r>
      <w:r w:rsidRPr="0023730A">
        <w:rPr>
          <w:rFonts w:ascii="Times New Roman" w:hAnsi="Times New Roman" w:cs="Times New Roman"/>
          <w:sz w:val="24"/>
          <w:szCs w:val="24"/>
        </w:rPr>
        <w:t>онлайн</w:t>
      </w:r>
      <w:r w:rsidRPr="002373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3730A">
        <w:rPr>
          <w:rFonts w:ascii="Times New Roman" w:hAnsi="Times New Roman" w:cs="Times New Roman"/>
          <w:sz w:val="24"/>
          <w:szCs w:val="24"/>
        </w:rPr>
        <w:t>ресурсы</w:t>
      </w:r>
      <w:r w:rsidRPr="002373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730A">
        <w:rPr>
          <w:rFonts w:ascii="Times New Roman" w:hAnsi="Times New Roman" w:cs="Times New Roman"/>
          <w:sz w:val="24"/>
          <w:szCs w:val="24"/>
        </w:rPr>
        <w:t>указанные</w:t>
      </w:r>
      <w:r w:rsidRPr="00237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30A">
        <w:rPr>
          <w:rFonts w:ascii="Times New Roman" w:hAnsi="Times New Roman" w:cs="Times New Roman"/>
          <w:sz w:val="24"/>
          <w:szCs w:val="24"/>
        </w:rPr>
        <w:t>в</w:t>
      </w:r>
      <w:r w:rsidRPr="00237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30A">
        <w:rPr>
          <w:rFonts w:ascii="Times New Roman" w:hAnsi="Times New Roman" w:cs="Times New Roman"/>
          <w:sz w:val="24"/>
          <w:szCs w:val="24"/>
        </w:rPr>
        <w:t>данном</w:t>
      </w:r>
      <w:r w:rsidRPr="002373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30A">
        <w:rPr>
          <w:rFonts w:ascii="Times New Roman" w:hAnsi="Times New Roman" w:cs="Times New Roman"/>
          <w:sz w:val="24"/>
          <w:szCs w:val="24"/>
        </w:rPr>
        <w:t>документе</w:t>
      </w:r>
      <w:r w:rsidRPr="002373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72FC" w:rsidRPr="0023730A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Правила техники безопасности и санитарные нормы.</w:t>
      </w:r>
    </w:p>
    <w:p w:rsidR="005172FC" w:rsidRPr="0023730A" w:rsidRDefault="005172FC" w:rsidP="005172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1A348F" w:rsidRDefault="005172FC" w:rsidP="005172FC">
      <w:pPr>
        <w:jc w:val="both"/>
        <w:rPr>
          <w:b/>
        </w:rPr>
      </w:pPr>
    </w:p>
    <w:p w:rsidR="005172FC" w:rsidRPr="001A348F" w:rsidRDefault="005172FC" w:rsidP="005172FC">
      <w:pPr>
        <w:pStyle w:val="1"/>
        <w:rPr>
          <w:rFonts w:ascii="Times New Roman" w:hAnsi="Times New Roman"/>
          <w:lang w:val="ru-RU"/>
        </w:rPr>
      </w:pPr>
      <w:bookmarkStart w:id="2" w:name="_Toc409971274"/>
      <w:r w:rsidRPr="001A348F">
        <w:rPr>
          <w:rFonts w:ascii="Times New Roman" w:hAnsi="Times New Roman"/>
          <w:u w:val="none"/>
          <w:lang w:val="ru-RU"/>
        </w:rPr>
        <w:lastRenderedPageBreak/>
        <w:t xml:space="preserve">2. </w:t>
      </w:r>
      <w:r w:rsidRPr="0023730A">
        <w:rPr>
          <w:rFonts w:ascii="Times New Roman" w:hAnsi="Times New Roman"/>
          <w:u w:val="none"/>
          <w:lang w:val="ru-RU"/>
        </w:rPr>
        <w:tab/>
      </w:r>
      <w:r w:rsidRPr="001A348F">
        <w:rPr>
          <w:rFonts w:ascii="Times New Roman" w:hAnsi="Times New Roman"/>
          <w:lang w:val="ru-RU"/>
        </w:rPr>
        <w:t>КВАЛИФИКАЦИЯ И ОБЪЕМ РАБОТ</w:t>
      </w:r>
      <w:bookmarkEnd w:id="2"/>
    </w:p>
    <w:p w:rsidR="005172FC" w:rsidRPr="0023730A" w:rsidRDefault="005172FC" w:rsidP="005172F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Конкурс проводится для демонстрации и оценки квалификации в данном виде мастерства. Конкурсное задание состоит только из практических заданий.</w:t>
      </w:r>
    </w:p>
    <w:p w:rsidR="005172FC" w:rsidRPr="0023730A" w:rsidRDefault="005172FC" w:rsidP="005172FC">
      <w:pPr>
        <w:pStyle w:val="2"/>
        <w:rPr>
          <w:rFonts w:ascii="Times New Roman" w:hAnsi="Times New Roman"/>
          <w:lang w:val="ru-RU"/>
        </w:rPr>
      </w:pPr>
      <w:r w:rsidRPr="0023730A">
        <w:rPr>
          <w:rFonts w:ascii="Times New Roman" w:hAnsi="Times New Roman"/>
          <w:lang w:val="ru-RU"/>
        </w:rPr>
        <w:t xml:space="preserve">2.1. </w:t>
      </w:r>
      <w:r w:rsidRPr="0023730A">
        <w:rPr>
          <w:rFonts w:ascii="Times New Roman" w:hAnsi="Times New Roman"/>
          <w:lang w:val="ru-RU"/>
        </w:rPr>
        <w:tab/>
        <w:t>Требования к квалификации</w:t>
      </w:r>
    </w:p>
    <w:p w:rsidR="005172FC" w:rsidRDefault="005172FC" w:rsidP="0023730A">
      <w:pPr>
        <w:tabs>
          <w:tab w:val="left" w:pos="269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 xml:space="preserve">В ходе выполнения </w:t>
      </w:r>
      <w:r w:rsidR="0023730A" w:rsidRPr="0023730A">
        <w:rPr>
          <w:rFonts w:ascii="Times New Roman" w:hAnsi="Times New Roman" w:cs="Times New Roman"/>
          <w:sz w:val="24"/>
          <w:szCs w:val="24"/>
        </w:rPr>
        <w:t>конкурсного задания</w:t>
      </w:r>
      <w:r w:rsidRPr="0023730A">
        <w:rPr>
          <w:rFonts w:ascii="Times New Roman" w:hAnsi="Times New Roman" w:cs="Times New Roman"/>
          <w:sz w:val="24"/>
          <w:szCs w:val="24"/>
        </w:rPr>
        <w:t>, будут подвергаться проверке следующие навыки:</w:t>
      </w:r>
    </w:p>
    <w:p w:rsidR="0023730A" w:rsidRPr="0023730A" w:rsidRDefault="0023730A" w:rsidP="00927B7E">
      <w:pPr>
        <w:tabs>
          <w:tab w:val="left" w:pos="2694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30A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</w:p>
    <w:p w:rsidR="0023730A" w:rsidRPr="0023730A" w:rsidRDefault="0023730A" w:rsidP="0023730A">
      <w:pPr>
        <w:rPr>
          <w:rFonts w:ascii="Times New Roman" w:hAnsi="Times New Roman" w:cs="Times New Roman"/>
          <w:b/>
          <w:sz w:val="24"/>
          <w:szCs w:val="24"/>
        </w:rPr>
      </w:pPr>
      <w:r w:rsidRPr="0023730A">
        <w:rPr>
          <w:rFonts w:ascii="Times New Roman" w:hAnsi="Times New Roman" w:cs="Times New Roman"/>
          <w:b/>
          <w:sz w:val="24"/>
          <w:szCs w:val="24"/>
        </w:rPr>
        <w:t>Участники должны знать и понимать:</w:t>
      </w:r>
    </w:p>
    <w:p w:rsidR="0023730A" w:rsidRPr="0023730A" w:rsidRDefault="0023730A" w:rsidP="0023730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 xml:space="preserve">основные принципы использования  ингредиентов для </w:t>
      </w:r>
      <w:proofErr w:type="gramStart"/>
      <w:r w:rsidRPr="0023730A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Pr="0023730A">
        <w:rPr>
          <w:rFonts w:ascii="Times New Roman" w:hAnsi="Times New Roman" w:cs="Times New Roman"/>
          <w:sz w:val="24"/>
          <w:szCs w:val="24"/>
        </w:rPr>
        <w:t xml:space="preserve">  точно заданного количества продукции</w:t>
      </w:r>
    </w:p>
    <w:p w:rsidR="0023730A" w:rsidRPr="0023730A" w:rsidRDefault="0023730A" w:rsidP="0023730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использование различных техник  при обработке сырья</w:t>
      </w:r>
    </w:p>
    <w:p w:rsidR="0023730A" w:rsidRPr="0023730A" w:rsidRDefault="0023730A" w:rsidP="0023730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 xml:space="preserve">ассортимент ингредиентов, используемых в кондитерском производстве, с учетом сезонности, доступности, стоимости, срока годности и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23730A">
        <w:rPr>
          <w:rFonts w:ascii="Times New Roman" w:hAnsi="Times New Roman" w:cs="Times New Roman"/>
          <w:sz w:val="24"/>
          <w:szCs w:val="24"/>
        </w:rPr>
        <w:t>использования</w:t>
      </w:r>
    </w:p>
    <w:p w:rsidR="0023730A" w:rsidRPr="0023730A" w:rsidRDefault="0023730A" w:rsidP="0023730A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сочетания цветов, вкусов и текстур</w:t>
      </w:r>
    </w:p>
    <w:p w:rsidR="0023730A" w:rsidRPr="0023730A" w:rsidRDefault="0023730A" w:rsidP="0023730A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суть мастерства,  использовать воображение и креативность</w:t>
      </w:r>
    </w:p>
    <w:p w:rsidR="0023730A" w:rsidRPr="0023730A" w:rsidRDefault="0023730A" w:rsidP="0023730A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 xml:space="preserve">учитывать фактическую стоимость ингредиентов </w:t>
      </w:r>
    </w:p>
    <w:p w:rsidR="0023730A" w:rsidRPr="0023730A" w:rsidRDefault="0023730A" w:rsidP="0023730A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 xml:space="preserve">важность минимизации отходов </w:t>
      </w:r>
    </w:p>
    <w:p w:rsidR="0023730A" w:rsidRPr="0023730A" w:rsidRDefault="0023730A" w:rsidP="0023730A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 xml:space="preserve">требования гигиены для сохранения здоровья и безопасности </w:t>
      </w:r>
    </w:p>
    <w:p w:rsidR="0023730A" w:rsidRPr="0023730A" w:rsidRDefault="0023730A" w:rsidP="0023730A">
      <w:pPr>
        <w:rPr>
          <w:rFonts w:ascii="Times New Roman" w:hAnsi="Times New Roman" w:cs="Times New Roman"/>
          <w:b/>
          <w:sz w:val="24"/>
          <w:szCs w:val="24"/>
        </w:rPr>
      </w:pPr>
      <w:r w:rsidRPr="0023730A">
        <w:rPr>
          <w:rFonts w:ascii="Times New Roman" w:hAnsi="Times New Roman" w:cs="Times New Roman"/>
          <w:b/>
          <w:sz w:val="24"/>
          <w:szCs w:val="24"/>
        </w:rPr>
        <w:t>Участники  должны уметь:</w:t>
      </w:r>
    </w:p>
    <w:p w:rsidR="0023730A" w:rsidRPr="0023730A" w:rsidRDefault="0023730A" w:rsidP="0023730A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подготовить инструменты и оборудование</w:t>
      </w:r>
    </w:p>
    <w:p w:rsidR="0023730A" w:rsidRPr="0023730A" w:rsidRDefault="0023730A" w:rsidP="0023730A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планировать и эффективно вести процесс приготовления  в пределах данного времени</w:t>
      </w:r>
    </w:p>
    <w:p w:rsidR="0023730A" w:rsidRPr="0023730A" w:rsidRDefault="0023730A" w:rsidP="0023730A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рационально использовать сырье</w:t>
      </w:r>
    </w:p>
    <w:p w:rsidR="0023730A" w:rsidRPr="0023730A" w:rsidRDefault="0023730A" w:rsidP="0023730A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учитывать фактическую стоимость ингредиентов  и минимизировать отходы</w:t>
      </w:r>
    </w:p>
    <w:p w:rsidR="0023730A" w:rsidRPr="0023730A" w:rsidRDefault="0023730A" w:rsidP="0023730A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предварительно заказать продукты и материалы  для точно  спланированной работы</w:t>
      </w:r>
    </w:p>
    <w:p w:rsidR="0023730A" w:rsidRPr="0023730A" w:rsidRDefault="0023730A" w:rsidP="0023730A">
      <w:pPr>
        <w:numPr>
          <w:ilvl w:val="0"/>
          <w:numId w:val="1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работать эффективно и чисто, обращая внимание на рабочее место и людей в пределах этого места</w:t>
      </w:r>
    </w:p>
    <w:p w:rsidR="0023730A" w:rsidRPr="0023730A" w:rsidRDefault="0023730A" w:rsidP="0023730A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продемонстрировать хорошую скорость работы  и минимизировать отходы</w:t>
      </w:r>
    </w:p>
    <w:p w:rsidR="0023730A" w:rsidRPr="0023730A" w:rsidRDefault="0023730A" w:rsidP="0023730A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продемонстрировать  вдохновение, гастрономическое чутье и новшество в работе</w:t>
      </w:r>
    </w:p>
    <w:p w:rsidR="0023730A" w:rsidRPr="0023730A" w:rsidRDefault="0023730A" w:rsidP="0023730A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работать в пределах данной темы</w:t>
      </w:r>
    </w:p>
    <w:p w:rsidR="0023730A" w:rsidRPr="0023730A" w:rsidRDefault="0023730A" w:rsidP="0023730A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 xml:space="preserve">четко следовать письменной и устной инструкции  </w:t>
      </w:r>
    </w:p>
    <w:p w:rsidR="0023730A" w:rsidRPr="0023730A" w:rsidRDefault="0023730A" w:rsidP="0023730A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создать портфолио для клиентов, это включает изображения продукции и технологию ее изготовления</w:t>
      </w:r>
    </w:p>
    <w:p w:rsidR="0023730A" w:rsidRPr="0023730A" w:rsidRDefault="0023730A" w:rsidP="0023730A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3730A">
        <w:rPr>
          <w:rFonts w:ascii="Times New Roman" w:hAnsi="Times New Roman" w:cs="Times New Roman"/>
          <w:sz w:val="24"/>
          <w:szCs w:val="24"/>
        </w:rPr>
        <w:t>профессионально реагировать на неожиданные ситуации</w:t>
      </w:r>
    </w:p>
    <w:p w:rsidR="005172FC" w:rsidRPr="005172FC" w:rsidRDefault="005172FC" w:rsidP="005172FC">
      <w:pPr>
        <w:jc w:val="both"/>
        <w:rPr>
          <w:color w:val="4F81BD" w:themeColor="accent1"/>
        </w:rPr>
      </w:pPr>
    </w:p>
    <w:p w:rsidR="00927B7E" w:rsidRDefault="00927B7E" w:rsidP="005172FC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6C" w:rsidRDefault="00CC336C" w:rsidP="00927B7E">
      <w:p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FC" w:rsidRPr="005172FC" w:rsidRDefault="00927B7E" w:rsidP="00927B7E">
      <w:pPr>
        <w:ind w:left="709"/>
        <w:jc w:val="center"/>
        <w:rPr>
          <w:b/>
          <w:color w:val="4F81BD" w:themeColor="accent1"/>
        </w:rPr>
      </w:pPr>
      <w:r w:rsidRPr="00927B7E">
        <w:rPr>
          <w:rFonts w:ascii="Times New Roman" w:hAnsi="Times New Roman" w:cs="Times New Roman"/>
          <w:b/>
          <w:sz w:val="24"/>
          <w:szCs w:val="24"/>
        </w:rPr>
        <w:lastRenderedPageBreak/>
        <w:t>Торты, Гато и Десерты</w:t>
      </w:r>
    </w:p>
    <w:p w:rsidR="00927B7E" w:rsidRPr="00927B7E" w:rsidRDefault="00927B7E" w:rsidP="00927B7E">
      <w:pPr>
        <w:rPr>
          <w:rFonts w:ascii="Times New Roman" w:hAnsi="Times New Roman" w:cs="Times New Roman"/>
          <w:b/>
          <w:sz w:val="24"/>
          <w:szCs w:val="24"/>
        </w:rPr>
      </w:pPr>
      <w:r w:rsidRPr="00927B7E">
        <w:rPr>
          <w:rFonts w:ascii="Times New Roman" w:hAnsi="Times New Roman" w:cs="Times New Roman"/>
          <w:b/>
          <w:sz w:val="24"/>
          <w:szCs w:val="24"/>
        </w:rPr>
        <w:t>Участники должны знать и понимать:</w:t>
      </w:r>
    </w:p>
    <w:p w:rsidR="00927B7E" w:rsidRPr="00927B7E" w:rsidRDefault="00927B7E" w:rsidP="00927B7E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Разнообразный ассортимент пирогов,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гато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антреме</w:t>
      </w:r>
      <w:proofErr w:type="spellEnd"/>
    </w:p>
    <w:p w:rsidR="00927B7E" w:rsidRPr="00927B7E" w:rsidRDefault="00927B7E" w:rsidP="00927B7E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Методы приготовления,  хранения и подачи</w:t>
      </w:r>
    </w:p>
    <w:p w:rsidR="00927B7E" w:rsidRPr="00927B7E" w:rsidRDefault="00927B7E" w:rsidP="00927B7E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Инвентарь и оборудование, </w:t>
      </w:r>
      <w:proofErr w:type="gramStart"/>
      <w:r w:rsidRPr="00927B7E">
        <w:rPr>
          <w:rFonts w:ascii="Times New Roman" w:hAnsi="Times New Roman" w:cs="Times New Roman"/>
          <w:sz w:val="24"/>
          <w:szCs w:val="24"/>
        </w:rPr>
        <w:t>используемые</w:t>
      </w:r>
      <w:proofErr w:type="gramEnd"/>
      <w:r w:rsidRPr="00927B7E">
        <w:rPr>
          <w:rFonts w:ascii="Times New Roman" w:hAnsi="Times New Roman" w:cs="Times New Roman"/>
          <w:sz w:val="24"/>
          <w:szCs w:val="24"/>
        </w:rPr>
        <w:t xml:space="preserve"> в производстве пирогов,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гато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антреме</w:t>
      </w:r>
      <w:proofErr w:type="spellEnd"/>
    </w:p>
    <w:p w:rsidR="00927B7E" w:rsidRPr="00927B7E" w:rsidRDefault="00927B7E" w:rsidP="00927B7E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Ассортимент ингредиентов, используемых для изготовления и оформления пирогов,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гато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антреме</w:t>
      </w:r>
      <w:proofErr w:type="spellEnd"/>
    </w:p>
    <w:p w:rsidR="00927B7E" w:rsidRPr="00927B7E" w:rsidRDefault="00927B7E" w:rsidP="00927B7E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Особенности национальных традиций.</w:t>
      </w:r>
    </w:p>
    <w:p w:rsidR="00927B7E" w:rsidRPr="00927B7E" w:rsidRDefault="00927B7E" w:rsidP="00927B7E">
      <w:pPr>
        <w:rPr>
          <w:rFonts w:ascii="Times New Roman" w:hAnsi="Times New Roman" w:cs="Times New Roman"/>
          <w:b/>
          <w:sz w:val="24"/>
          <w:szCs w:val="24"/>
        </w:rPr>
      </w:pPr>
      <w:r w:rsidRPr="00927B7E">
        <w:rPr>
          <w:rFonts w:ascii="Times New Roman" w:hAnsi="Times New Roman" w:cs="Times New Roman"/>
          <w:b/>
          <w:sz w:val="24"/>
          <w:szCs w:val="24"/>
        </w:rPr>
        <w:t>Участники должны уметь:</w:t>
      </w:r>
    </w:p>
    <w:p w:rsidR="00927B7E" w:rsidRPr="00927B7E" w:rsidRDefault="00927B7E" w:rsidP="00927B7E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Готовить разнообразный  ассортимент пирогов, используя различные техники, типы основ тортов и украшений</w:t>
      </w:r>
    </w:p>
    <w:p w:rsidR="00927B7E" w:rsidRPr="00927B7E" w:rsidRDefault="00927B7E" w:rsidP="00927B7E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Готовить полный ассортимент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гато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,  демонстрировать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 и инновации</w:t>
      </w:r>
    </w:p>
    <w:p w:rsidR="00927B7E" w:rsidRPr="00927B7E" w:rsidRDefault="00927B7E" w:rsidP="00927B7E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Готовить полный ассортимент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антреме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, эффективно сочетая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спонжи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>, бисквиты, заварные кремы, ганаши, желе, муссы, фрукты и т.д.</w:t>
      </w:r>
    </w:p>
    <w:p w:rsidR="00927B7E" w:rsidRPr="00927B7E" w:rsidRDefault="00927B7E" w:rsidP="00927B7E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Готовить торты,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гато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антреме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 высокого качества с разнообразным вкусом,</w:t>
      </w:r>
    </w:p>
    <w:p w:rsidR="00927B7E" w:rsidRPr="00927B7E" w:rsidRDefault="00927B7E" w:rsidP="00927B7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текстурой, подачей  и украшениями</w:t>
      </w:r>
    </w:p>
    <w:p w:rsidR="00927B7E" w:rsidRPr="00927B7E" w:rsidRDefault="00927B7E" w:rsidP="00927B7E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Готовить изделия  определенного размера, веса, качества и внешнего вида,</w:t>
      </w:r>
    </w:p>
    <w:p w:rsidR="00927B7E" w:rsidRPr="00927B7E" w:rsidRDefault="00927B7E" w:rsidP="00927B7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принимая во внимание затраты на приготовление.</w:t>
      </w:r>
    </w:p>
    <w:p w:rsidR="00927B7E" w:rsidRPr="00927B7E" w:rsidRDefault="00927B7E" w:rsidP="00927B7E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Комбинировать вкус, текстуру и цвет </w:t>
      </w:r>
    </w:p>
    <w:p w:rsidR="00927B7E" w:rsidRDefault="00927B7E" w:rsidP="00927B7E">
      <w:pPr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Подавать торты,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гато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антреме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>,  максимально эффектно, в  соответствие случаю и стилю обслуживания</w:t>
      </w:r>
    </w:p>
    <w:p w:rsidR="00927B7E" w:rsidRDefault="00927B7E" w:rsidP="00927B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27B7E" w:rsidRDefault="00927B7E" w:rsidP="00927B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B7E">
        <w:rPr>
          <w:rFonts w:ascii="Times New Roman" w:hAnsi="Times New Roman" w:cs="Times New Roman"/>
          <w:b/>
          <w:sz w:val="24"/>
          <w:szCs w:val="24"/>
        </w:rPr>
        <w:t>Холодные и горячие десерты</w:t>
      </w:r>
    </w:p>
    <w:p w:rsidR="00927B7E" w:rsidRPr="00927B7E" w:rsidRDefault="00927B7E" w:rsidP="00927B7E">
      <w:pPr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b/>
          <w:sz w:val="24"/>
          <w:szCs w:val="24"/>
        </w:rPr>
        <w:t>Участники должны знать и понимать</w:t>
      </w:r>
      <w:r w:rsidRPr="00927B7E">
        <w:rPr>
          <w:rFonts w:ascii="Times New Roman" w:hAnsi="Times New Roman" w:cs="Times New Roman"/>
          <w:sz w:val="24"/>
          <w:szCs w:val="24"/>
        </w:rPr>
        <w:t>:</w:t>
      </w:r>
    </w:p>
    <w:p w:rsidR="00927B7E" w:rsidRPr="00927B7E" w:rsidRDefault="00927B7E" w:rsidP="00927B7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Разнообразный ассортимент  горячих и холодных десертов, включая методы их приготовления, характеристику ингредиентов, способы подачи и затраты на их изготовление</w:t>
      </w:r>
    </w:p>
    <w:p w:rsidR="00927B7E" w:rsidRPr="00927B7E" w:rsidRDefault="00927B7E" w:rsidP="00927B7E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Ассортимент сырья, используемого для производства холодных и горячих десертов, правила  хранения, сезонность и стоимость.</w:t>
      </w:r>
    </w:p>
    <w:p w:rsidR="00927B7E" w:rsidRPr="00927B7E" w:rsidRDefault="00927B7E" w:rsidP="00927B7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Дизайн оформления и правила подачи горячих и холодных десертов в различных условиях в соответствии с традициями и современными тенденциями</w:t>
      </w:r>
    </w:p>
    <w:p w:rsidR="00927B7E" w:rsidRPr="00927B7E" w:rsidRDefault="00927B7E" w:rsidP="00927B7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Характеристику, правила использования  разрыхлителей, в том числе дрожжей, пекарского порошка, яичных белков, и т.п.</w:t>
      </w:r>
    </w:p>
    <w:p w:rsidR="00927B7E" w:rsidRPr="00927B7E" w:rsidRDefault="00927B7E" w:rsidP="00927B7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Рецептуры горячих и холодных десертов для изготовления определенного количества блюд</w:t>
      </w:r>
    </w:p>
    <w:p w:rsidR="00927B7E" w:rsidRPr="00927B7E" w:rsidRDefault="00927B7E" w:rsidP="00927B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7B7E" w:rsidRPr="00927B7E" w:rsidRDefault="00927B7E" w:rsidP="00927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B7E">
        <w:rPr>
          <w:rFonts w:ascii="Times New Roman" w:hAnsi="Times New Roman" w:cs="Times New Roman"/>
          <w:b/>
          <w:sz w:val="24"/>
          <w:szCs w:val="24"/>
        </w:rPr>
        <w:t>Участники должны уметь:</w:t>
      </w:r>
    </w:p>
    <w:p w:rsidR="00927B7E" w:rsidRPr="00927B7E" w:rsidRDefault="00927B7E" w:rsidP="00927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B7E" w:rsidRPr="00927B7E" w:rsidRDefault="00927B7E" w:rsidP="00927B7E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Готовить широкий ассортимент горячих, холодных и замороженных  десертов высокого качества</w:t>
      </w:r>
    </w:p>
    <w:p w:rsidR="00927B7E" w:rsidRPr="00927B7E" w:rsidRDefault="00927B7E" w:rsidP="00927B7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Готовить  и оформлять сбалансированные по вкусу и текстуре, современные десерты на тарелках аккуратно, тщательно </w:t>
      </w:r>
    </w:p>
    <w:p w:rsidR="00927B7E" w:rsidRPr="00927B7E" w:rsidRDefault="00927B7E" w:rsidP="00927B7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Готовить десерты для обслуживания широкого диапазона мероприятий, таких как фуршеты, банкеты и ужины в ресторанах</w:t>
      </w:r>
    </w:p>
    <w:p w:rsidR="00927B7E" w:rsidRPr="00927B7E" w:rsidRDefault="00927B7E" w:rsidP="00927B7E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Производить большие количества горячих и холодных десертов высокого качества за определенное время </w:t>
      </w:r>
    </w:p>
    <w:p w:rsidR="00927B7E" w:rsidRPr="00927B7E" w:rsidRDefault="00927B7E" w:rsidP="0092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B7E" w:rsidRPr="00927B7E" w:rsidRDefault="00927B7E" w:rsidP="00927B7E">
      <w:pPr>
        <w:contextualSpacing/>
        <w:jc w:val="center"/>
        <w:rPr>
          <w:b/>
          <w:color w:val="4F81BD" w:themeColor="accent1"/>
        </w:rPr>
      </w:pPr>
      <w:r w:rsidRPr="00927B7E">
        <w:rPr>
          <w:rFonts w:ascii="Times New Roman" w:hAnsi="Times New Roman" w:cs="Times New Roman"/>
          <w:b/>
          <w:sz w:val="24"/>
          <w:szCs w:val="24"/>
        </w:rPr>
        <w:t>Кондитерские изделия и шоколад</w:t>
      </w:r>
    </w:p>
    <w:p w:rsidR="00927B7E" w:rsidRDefault="00927B7E" w:rsidP="00927B7E">
      <w:pPr>
        <w:contextualSpacing/>
        <w:jc w:val="center"/>
        <w:rPr>
          <w:color w:val="4F81BD" w:themeColor="accent1"/>
        </w:rPr>
      </w:pPr>
    </w:p>
    <w:p w:rsidR="00927B7E" w:rsidRPr="00927B7E" w:rsidRDefault="00927B7E" w:rsidP="00927B7E">
      <w:pPr>
        <w:rPr>
          <w:rFonts w:ascii="Times New Roman" w:hAnsi="Times New Roman" w:cs="Times New Roman"/>
          <w:b/>
          <w:sz w:val="24"/>
          <w:szCs w:val="24"/>
        </w:rPr>
      </w:pPr>
      <w:r w:rsidRPr="00927B7E">
        <w:rPr>
          <w:rFonts w:ascii="Times New Roman" w:hAnsi="Times New Roman" w:cs="Times New Roman"/>
          <w:b/>
          <w:sz w:val="24"/>
          <w:szCs w:val="24"/>
        </w:rPr>
        <w:t>Участники должны знать и понимать:</w:t>
      </w:r>
    </w:p>
    <w:p w:rsidR="00927B7E" w:rsidRPr="00927B7E" w:rsidRDefault="00927B7E" w:rsidP="00927B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Ассортимент шоколада и кондитерских изделий  </w:t>
      </w:r>
    </w:p>
    <w:p w:rsidR="00927B7E" w:rsidRPr="00927B7E" w:rsidRDefault="00927B7E" w:rsidP="00927B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Воздействие нагревания, охлаждения и манипулирования с  шоколадом</w:t>
      </w:r>
    </w:p>
    <w:p w:rsidR="00927B7E" w:rsidRPr="00927B7E" w:rsidRDefault="00927B7E" w:rsidP="00927B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Типы, качество и использование различных видов шоколада и шоколадной продукции.</w:t>
      </w:r>
    </w:p>
    <w:p w:rsidR="00927B7E" w:rsidRPr="00927B7E" w:rsidRDefault="00927B7E" w:rsidP="00927B7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Меры безопасности при работе с горячими кондитерскими изделиями.</w:t>
      </w:r>
    </w:p>
    <w:p w:rsidR="00927B7E" w:rsidRPr="00927B7E" w:rsidRDefault="00927B7E" w:rsidP="00927B7E">
      <w:pPr>
        <w:rPr>
          <w:rFonts w:ascii="Times New Roman" w:hAnsi="Times New Roman" w:cs="Times New Roman"/>
          <w:b/>
          <w:sz w:val="24"/>
          <w:szCs w:val="24"/>
        </w:rPr>
      </w:pPr>
      <w:r w:rsidRPr="00927B7E">
        <w:rPr>
          <w:rFonts w:ascii="Times New Roman" w:hAnsi="Times New Roman" w:cs="Times New Roman"/>
          <w:b/>
          <w:sz w:val="24"/>
          <w:szCs w:val="24"/>
        </w:rPr>
        <w:t>Участники должны уметь:</w:t>
      </w:r>
    </w:p>
    <w:p w:rsidR="00927B7E" w:rsidRPr="00927B7E" w:rsidRDefault="00927B7E" w:rsidP="00927B7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Темперировать шоколад  для того, чтобы получать  проду</w:t>
      </w:r>
      <w:proofErr w:type="gramStart"/>
      <w:r w:rsidRPr="00927B7E">
        <w:rPr>
          <w:rFonts w:ascii="Times New Roman" w:hAnsi="Times New Roman" w:cs="Times New Roman"/>
          <w:sz w:val="24"/>
          <w:szCs w:val="24"/>
        </w:rPr>
        <w:t>кт с бл</w:t>
      </w:r>
      <w:proofErr w:type="gramEnd"/>
      <w:r w:rsidRPr="00927B7E">
        <w:rPr>
          <w:rFonts w:ascii="Times New Roman" w:hAnsi="Times New Roman" w:cs="Times New Roman"/>
          <w:sz w:val="24"/>
          <w:szCs w:val="24"/>
        </w:rPr>
        <w:t>еском и хрустом, без следов жира и поседения</w:t>
      </w:r>
    </w:p>
    <w:p w:rsidR="00927B7E" w:rsidRPr="00927B7E" w:rsidRDefault="00927B7E" w:rsidP="00927B7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Работать с темным, молочным и белым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кувертюром</w:t>
      </w:r>
      <w:proofErr w:type="spellEnd"/>
    </w:p>
    <w:p w:rsidR="00927B7E" w:rsidRPr="00927B7E" w:rsidRDefault="00927B7E" w:rsidP="00927B7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Создавать конфеты различными способами вне зависимости от размера и характера начинки</w:t>
      </w:r>
    </w:p>
    <w:p w:rsidR="00927B7E" w:rsidRPr="00927B7E" w:rsidRDefault="00927B7E" w:rsidP="00927B7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Изготавливать и использовать ганаш </w:t>
      </w:r>
    </w:p>
    <w:p w:rsidR="00927B7E" w:rsidRPr="00927B7E" w:rsidRDefault="00927B7E" w:rsidP="00927B7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Изготавливать  шоколадные фигурки для обслуживания и продажи</w:t>
      </w:r>
    </w:p>
    <w:p w:rsidR="00927B7E" w:rsidRPr="00927B7E" w:rsidRDefault="00927B7E" w:rsidP="00927B7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Презентовать свои шоколадные изделия</w:t>
      </w:r>
    </w:p>
    <w:p w:rsidR="00927B7E" w:rsidRPr="00927B7E" w:rsidRDefault="00927B7E" w:rsidP="00927B7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Уметь хранить шоколадные изделия в условиях, максимально увеличивающих  срок годности</w:t>
      </w:r>
    </w:p>
    <w:p w:rsidR="00927B7E" w:rsidRPr="00927B7E" w:rsidRDefault="00927B7E" w:rsidP="00927B7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Уметь декорировать изделия карамелью, цукатами, орехами, травами и т.д.</w:t>
      </w:r>
    </w:p>
    <w:p w:rsidR="00927B7E" w:rsidRPr="00927B7E" w:rsidRDefault="00927B7E" w:rsidP="00927B7E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Производить конфеты нужного веса и размера </w:t>
      </w:r>
    </w:p>
    <w:p w:rsidR="00927B7E" w:rsidRPr="00927B7E" w:rsidRDefault="00927B7E" w:rsidP="00927B7E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Производить и презентовать ассортимент кондитерских изделий, используя разнообразные  сочетания ингредиентов</w:t>
      </w:r>
    </w:p>
    <w:p w:rsidR="00927B7E" w:rsidRDefault="00927B7E" w:rsidP="00927B7E">
      <w:pPr>
        <w:contextualSpacing/>
        <w:jc w:val="center"/>
        <w:rPr>
          <w:color w:val="4F81BD" w:themeColor="accent1"/>
        </w:rPr>
      </w:pPr>
    </w:p>
    <w:p w:rsidR="00927B7E" w:rsidRPr="00927B7E" w:rsidRDefault="00927B7E" w:rsidP="00927B7E">
      <w:pPr>
        <w:contextualSpacing/>
        <w:jc w:val="center"/>
        <w:rPr>
          <w:b/>
          <w:color w:val="4F81BD" w:themeColor="accent1"/>
        </w:rPr>
      </w:pPr>
      <w:r w:rsidRPr="00927B7E">
        <w:rPr>
          <w:rFonts w:ascii="Times New Roman" w:hAnsi="Times New Roman" w:cs="Times New Roman"/>
          <w:b/>
          <w:sz w:val="24"/>
          <w:szCs w:val="24"/>
        </w:rPr>
        <w:t>Миниатюры, Маленькие пирожные, Выпечка и Птифуры</w:t>
      </w:r>
    </w:p>
    <w:p w:rsidR="00927B7E" w:rsidRPr="00927B7E" w:rsidRDefault="00927B7E" w:rsidP="00927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B7E">
        <w:rPr>
          <w:rFonts w:ascii="Times New Roman" w:hAnsi="Times New Roman" w:cs="Times New Roman"/>
          <w:b/>
          <w:sz w:val="24"/>
          <w:szCs w:val="24"/>
        </w:rPr>
        <w:t>Участники должны знать и понимать:</w:t>
      </w:r>
    </w:p>
    <w:p w:rsidR="00927B7E" w:rsidRPr="00927B7E" w:rsidRDefault="00927B7E" w:rsidP="00927B7E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Широкий ассортимент изделий, ингредиентов, техник и методов изготовления и презентации миниатюр, маленьких тортов, выпечки и </w:t>
      </w:r>
      <w:proofErr w:type="spellStart"/>
      <w:proofErr w:type="gramStart"/>
      <w:r w:rsidRPr="00927B7E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фуров</w:t>
      </w:r>
      <w:proofErr w:type="spellEnd"/>
      <w:proofErr w:type="gramEnd"/>
      <w:r w:rsidRPr="00927B7E">
        <w:rPr>
          <w:rFonts w:ascii="Times New Roman" w:hAnsi="Times New Roman" w:cs="Times New Roman"/>
          <w:sz w:val="24"/>
          <w:szCs w:val="24"/>
        </w:rPr>
        <w:t>.</w:t>
      </w:r>
    </w:p>
    <w:p w:rsidR="00927B7E" w:rsidRPr="00927B7E" w:rsidRDefault="00927B7E" w:rsidP="00927B7E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Виды выпечки, тортов,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спонжей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 и т.п. их использование в производстве и презентации миниатюр,  маленьких тортов, выпечки и </w:t>
      </w:r>
      <w:proofErr w:type="spellStart"/>
      <w:proofErr w:type="gramStart"/>
      <w:r w:rsidRPr="00927B7E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фуров</w:t>
      </w:r>
      <w:proofErr w:type="spellEnd"/>
      <w:proofErr w:type="gramEnd"/>
      <w:r w:rsidRPr="00927B7E">
        <w:rPr>
          <w:rFonts w:ascii="Times New Roman" w:hAnsi="Times New Roman" w:cs="Times New Roman"/>
          <w:sz w:val="24"/>
          <w:szCs w:val="24"/>
        </w:rPr>
        <w:t>.</w:t>
      </w:r>
    </w:p>
    <w:p w:rsidR="00927B7E" w:rsidRPr="00927B7E" w:rsidRDefault="00927B7E" w:rsidP="00927B7E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Использование разрыхлителей для  производства миниатюр, маленьких тортов, выпечки.</w:t>
      </w:r>
    </w:p>
    <w:p w:rsidR="00927B7E" w:rsidRPr="00927B7E" w:rsidRDefault="00927B7E" w:rsidP="00927B7E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Специальные инструменты и оборудование, используемые в производстве миниатюр, маленьких тортов, выпечки и </w:t>
      </w:r>
      <w:proofErr w:type="spellStart"/>
      <w:proofErr w:type="gramStart"/>
      <w:r w:rsidRPr="00927B7E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фуров</w:t>
      </w:r>
      <w:proofErr w:type="spellEnd"/>
      <w:proofErr w:type="gramEnd"/>
      <w:r w:rsidRPr="00927B7E">
        <w:rPr>
          <w:rFonts w:ascii="Times New Roman" w:hAnsi="Times New Roman" w:cs="Times New Roman"/>
          <w:sz w:val="24"/>
          <w:szCs w:val="24"/>
        </w:rPr>
        <w:t>.</w:t>
      </w:r>
    </w:p>
    <w:p w:rsidR="00927B7E" w:rsidRPr="00927B7E" w:rsidRDefault="00927B7E" w:rsidP="00927B7E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Хранение и способы презентации миниатюр, выпечки, маленьких тортов и </w:t>
      </w:r>
      <w:proofErr w:type="spellStart"/>
      <w:proofErr w:type="gramStart"/>
      <w:r w:rsidRPr="00927B7E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фуров</w:t>
      </w:r>
      <w:proofErr w:type="spellEnd"/>
      <w:proofErr w:type="gramEnd"/>
      <w:r w:rsidRPr="00927B7E">
        <w:rPr>
          <w:rFonts w:ascii="Times New Roman" w:hAnsi="Times New Roman" w:cs="Times New Roman"/>
          <w:sz w:val="24"/>
          <w:szCs w:val="24"/>
        </w:rPr>
        <w:t>.</w:t>
      </w:r>
    </w:p>
    <w:p w:rsidR="00927B7E" w:rsidRPr="00927B7E" w:rsidRDefault="00927B7E" w:rsidP="00927B7E">
      <w:pPr>
        <w:rPr>
          <w:rFonts w:ascii="Times New Roman" w:hAnsi="Times New Roman" w:cs="Times New Roman"/>
          <w:b/>
          <w:sz w:val="24"/>
          <w:szCs w:val="24"/>
        </w:rPr>
      </w:pPr>
      <w:r w:rsidRPr="00927B7E">
        <w:rPr>
          <w:rFonts w:ascii="Times New Roman" w:hAnsi="Times New Roman" w:cs="Times New Roman"/>
          <w:b/>
          <w:sz w:val="24"/>
          <w:szCs w:val="24"/>
        </w:rPr>
        <w:t>Участники должны уметь:</w:t>
      </w:r>
    </w:p>
    <w:p w:rsidR="00927B7E" w:rsidRPr="00927B7E" w:rsidRDefault="00927B7E" w:rsidP="00927B7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Производить полный ассортимент выпечки и использовать его по назначению, включая слоеное, дрожжевое, сахарное, заварное, песочное  и т.д.</w:t>
      </w:r>
    </w:p>
    <w:p w:rsidR="00927B7E" w:rsidRPr="00927B7E" w:rsidRDefault="00927B7E" w:rsidP="00927B7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Производить полный ассортимент маленьких тортов  и </w:t>
      </w:r>
      <w:proofErr w:type="spellStart"/>
      <w:proofErr w:type="gramStart"/>
      <w:r w:rsidRPr="00927B7E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B7E">
        <w:rPr>
          <w:rFonts w:ascii="Times New Roman" w:hAnsi="Times New Roman" w:cs="Times New Roman"/>
          <w:sz w:val="24"/>
          <w:szCs w:val="24"/>
        </w:rPr>
        <w:t>фуров</w:t>
      </w:r>
      <w:proofErr w:type="spellEnd"/>
      <w:proofErr w:type="gramEnd"/>
      <w:r w:rsidRPr="00927B7E">
        <w:rPr>
          <w:rFonts w:ascii="Times New Roman" w:hAnsi="Times New Roman" w:cs="Times New Roman"/>
          <w:sz w:val="24"/>
          <w:szCs w:val="24"/>
        </w:rPr>
        <w:t>.</w:t>
      </w:r>
    </w:p>
    <w:p w:rsidR="00927B7E" w:rsidRPr="00927B7E" w:rsidRDefault="00927B7E" w:rsidP="00927B7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Производить готовые изделия  высокого качества, определенного веса, размера.</w:t>
      </w:r>
    </w:p>
    <w:p w:rsidR="00927B7E" w:rsidRPr="00927B7E" w:rsidRDefault="00927B7E" w:rsidP="00927B7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Производить миниатюры, с основой из бисквита и комбинации тортов, включая:</w:t>
      </w:r>
    </w:p>
    <w:p w:rsidR="00927B7E" w:rsidRPr="00927B7E" w:rsidRDefault="00927B7E" w:rsidP="00927B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lastRenderedPageBreak/>
        <w:t>сухие торты</w:t>
      </w:r>
    </w:p>
    <w:p w:rsidR="00927B7E" w:rsidRPr="00927B7E" w:rsidRDefault="00927B7E" w:rsidP="00927B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глазированные торты</w:t>
      </w:r>
    </w:p>
    <w:p w:rsidR="00927B7E" w:rsidRPr="00927B7E" w:rsidRDefault="00927B7E" w:rsidP="00927B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покрытия</w:t>
      </w:r>
    </w:p>
    <w:p w:rsidR="00927B7E" w:rsidRPr="00927B7E" w:rsidRDefault="00927B7E" w:rsidP="00927B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муссы</w:t>
      </w:r>
    </w:p>
    <w:p w:rsidR="00927B7E" w:rsidRPr="00927B7E" w:rsidRDefault="00927B7E" w:rsidP="00927B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начинки</w:t>
      </w:r>
    </w:p>
    <w:p w:rsidR="00927B7E" w:rsidRPr="00927B7E" w:rsidRDefault="00927B7E" w:rsidP="00927B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украшения</w:t>
      </w:r>
    </w:p>
    <w:p w:rsidR="00927B7E" w:rsidRPr="00927B7E" w:rsidRDefault="00927B7E" w:rsidP="00927B7E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B7E">
        <w:rPr>
          <w:rFonts w:ascii="Times New Roman" w:hAnsi="Times New Roman" w:cs="Times New Roman"/>
          <w:sz w:val="24"/>
          <w:szCs w:val="24"/>
        </w:rPr>
        <w:t>фрукты</w:t>
      </w:r>
    </w:p>
    <w:p w:rsidR="00927B7E" w:rsidRPr="00927B7E" w:rsidRDefault="00927B7E" w:rsidP="00927B7E">
      <w:pPr>
        <w:spacing w:after="0"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</w:p>
    <w:p w:rsidR="00927B7E" w:rsidRDefault="00927B7E" w:rsidP="000121FF">
      <w:pPr>
        <w:contextualSpacing/>
        <w:rPr>
          <w:color w:val="4F81BD" w:themeColor="accent1"/>
        </w:rPr>
      </w:pPr>
      <w:r w:rsidRPr="00927B7E">
        <w:rPr>
          <w:rFonts w:ascii="Times New Roman" w:hAnsi="Times New Roman" w:cs="Times New Roman"/>
          <w:sz w:val="24"/>
          <w:szCs w:val="24"/>
        </w:rPr>
        <w:t xml:space="preserve">Эффектно подавать миниатюры, маленькие торты, выпечку, </w:t>
      </w:r>
      <w:proofErr w:type="spellStart"/>
      <w:proofErr w:type="gramStart"/>
      <w:r w:rsidRPr="00927B7E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927B7E">
        <w:rPr>
          <w:rFonts w:ascii="Times New Roman" w:hAnsi="Times New Roman" w:cs="Times New Roman"/>
          <w:sz w:val="24"/>
          <w:szCs w:val="24"/>
        </w:rPr>
        <w:t xml:space="preserve"> фуры</w:t>
      </w:r>
      <w:proofErr w:type="gramEnd"/>
      <w:r w:rsidRPr="00927B7E">
        <w:rPr>
          <w:rFonts w:ascii="Times New Roman" w:hAnsi="Times New Roman" w:cs="Times New Roman"/>
          <w:sz w:val="24"/>
          <w:szCs w:val="24"/>
        </w:rPr>
        <w:t xml:space="preserve"> </w:t>
      </w:r>
      <w:r w:rsidR="000121FF">
        <w:rPr>
          <w:rFonts w:ascii="Times New Roman" w:hAnsi="Times New Roman" w:cs="Times New Roman"/>
          <w:sz w:val="24"/>
          <w:szCs w:val="24"/>
        </w:rPr>
        <w:t xml:space="preserve"> после        </w:t>
      </w:r>
      <w:r w:rsidRPr="00927B7E">
        <w:rPr>
          <w:rFonts w:ascii="Times New Roman" w:hAnsi="Times New Roman" w:cs="Times New Roman"/>
          <w:sz w:val="24"/>
          <w:szCs w:val="24"/>
        </w:rPr>
        <w:t>декорирования.</w:t>
      </w:r>
    </w:p>
    <w:p w:rsidR="00927B7E" w:rsidRPr="000121FF" w:rsidRDefault="000121FF" w:rsidP="00927B7E">
      <w:pPr>
        <w:contextualSpacing/>
        <w:jc w:val="center"/>
        <w:rPr>
          <w:b/>
          <w:color w:val="4F81BD" w:themeColor="accent1"/>
        </w:rPr>
      </w:pPr>
      <w:r w:rsidRPr="000121FF">
        <w:rPr>
          <w:rFonts w:ascii="Times New Roman" w:hAnsi="Times New Roman" w:cs="Times New Roman"/>
          <w:b/>
          <w:sz w:val="24"/>
          <w:szCs w:val="24"/>
        </w:rPr>
        <w:t>Презентационное изделие</w:t>
      </w:r>
    </w:p>
    <w:p w:rsidR="000121FF" w:rsidRPr="000121FF" w:rsidRDefault="000121FF" w:rsidP="00012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должны знать</w:t>
      </w:r>
      <w:r w:rsidRPr="000121FF">
        <w:rPr>
          <w:rFonts w:ascii="Times New Roman" w:hAnsi="Times New Roman" w:cs="Times New Roman"/>
          <w:b/>
          <w:sz w:val="24"/>
          <w:szCs w:val="24"/>
        </w:rPr>
        <w:t xml:space="preserve"> и понимать: </w:t>
      </w:r>
    </w:p>
    <w:p w:rsidR="000121FF" w:rsidRPr="000121FF" w:rsidRDefault="000121FF" w:rsidP="000121FF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Художественное воздействие презентационного изделия.</w:t>
      </w:r>
    </w:p>
    <w:p w:rsidR="000121FF" w:rsidRPr="000121FF" w:rsidRDefault="000121FF" w:rsidP="000121FF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Ситуации, в которых возможно использование этого изделия.</w:t>
      </w:r>
    </w:p>
    <w:p w:rsidR="000121FF" w:rsidRPr="000121FF" w:rsidRDefault="000121FF" w:rsidP="000121FF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Воздействие окружающей среды (температура, влажность, воздействие сквозняков, и т.п.) на изделие</w:t>
      </w:r>
    </w:p>
    <w:p w:rsidR="000121FF" w:rsidRPr="000121FF" w:rsidRDefault="000121FF" w:rsidP="000121FF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Ассортимент материалов, инструментов и диапазон техник, которые могут быть использованы для изготовления презентационного изделия.</w:t>
      </w:r>
    </w:p>
    <w:p w:rsidR="000121FF" w:rsidRPr="000121FF" w:rsidRDefault="000121FF" w:rsidP="000121FF">
      <w:pPr>
        <w:numPr>
          <w:ilvl w:val="0"/>
          <w:numId w:val="3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Особые меры безопасности при работе с </w:t>
      </w:r>
      <w:r>
        <w:rPr>
          <w:rFonts w:ascii="Times New Roman" w:hAnsi="Times New Roman" w:cs="Times New Roman"/>
          <w:sz w:val="24"/>
          <w:szCs w:val="24"/>
        </w:rPr>
        <w:t>шоколадом, карамелью</w:t>
      </w:r>
      <w:r w:rsidRPr="000121FF">
        <w:rPr>
          <w:rFonts w:ascii="Times New Roman" w:hAnsi="Times New Roman" w:cs="Times New Roman"/>
          <w:sz w:val="24"/>
          <w:szCs w:val="24"/>
        </w:rPr>
        <w:t>.</w:t>
      </w:r>
    </w:p>
    <w:p w:rsidR="000121FF" w:rsidRPr="000121FF" w:rsidRDefault="000121FF" w:rsidP="000121F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1FF">
        <w:rPr>
          <w:rFonts w:ascii="Times New Roman" w:hAnsi="Times New Roman" w:cs="Times New Roman"/>
          <w:b/>
          <w:sz w:val="24"/>
          <w:szCs w:val="24"/>
        </w:rPr>
        <w:t>Участники должны уметь:</w:t>
      </w:r>
    </w:p>
    <w:p w:rsidR="000121FF" w:rsidRPr="000121FF" w:rsidRDefault="000121FF" w:rsidP="000121F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Создавать творческие проекты, которые отражают личный стиль и при этом изящны и обладают элегантными и четкими линиями </w:t>
      </w:r>
    </w:p>
    <w:p w:rsidR="000121FF" w:rsidRPr="000121FF" w:rsidRDefault="000121FF" w:rsidP="000121F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Проектировать презентационные изделия, демонстрирующие творческий подход, гастрономическое чутье, современность, принимая во внимание потребности клиента и любые ограничения, связанные с характером и контекстом мероприятия. </w:t>
      </w:r>
    </w:p>
    <w:p w:rsidR="000121FF" w:rsidRPr="000121FF" w:rsidRDefault="000121FF" w:rsidP="000121F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Изготавливать шоколадные изделия, используя такие техники как литье, формовка,  моделирование и т.д. </w:t>
      </w:r>
    </w:p>
    <w:p w:rsidR="000121FF" w:rsidRPr="000121FF" w:rsidRDefault="000121FF" w:rsidP="000121F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Использовать красители при работе с </w:t>
      </w:r>
      <w:r>
        <w:rPr>
          <w:rFonts w:ascii="Times New Roman" w:hAnsi="Times New Roman" w:cs="Times New Roman"/>
          <w:sz w:val="24"/>
          <w:szCs w:val="24"/>
        </w:rPr>
        <w:t>шоколадом</w:t>
      </w:r>
    </w:p>
    <w:p w:rsidR="000121FF" w:rsidRPr="000121FF" w:rsidRDefault="000121FF" w:rsidP="000121F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Использовать формы, шаблоны и </w:t>
      </w:r>
      <w:proofErr w:type="gramStart"/>
      <w:r w:rsidRPr="000121FF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0121FF">
        <w:rPr>
          <w:rFonts w:ascii="Times New Roman" w:hAnsi="Times New Roman" w:cs="Times New Roman"/>
          <w:sz w:val="24"/>
          <w:szCs w:val="24"/>
        </w:rPr>
        <w:t xml:space="preserve"> профессиональные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инстументы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и инвентарь для работы</w:t>
      </w:r>
    </w:p>
    <w:p w:rsidR="000121FF" w:rsidRPr="000121FF" w:rsidRDefault="000121FF" w:rsidP="000121FF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Работать эффективно в пределах отведенного времени</w:t>
      </w:r>
    </w:p>
    <w:p w:rsidR="000121FF" w:rsidRDefault="000121FF" w:rsidP="000121F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Изготавливать изделия заданного размера </w:t>
      </w:r>
    </w:p>
    <w:p w:rsidR="000121FF" w:rsidRPr="000121FF" w:rsidRDefault="000121FF" w:rsidP="000121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1FF" w:rsidRDefault="000121FF" w:rsidP="00012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FF">
        <w:rPr>
          <w:rFonts w:ascii="Times New Roman" w:hAnsi="Times New Roman" w:cs="Times New Roman"/>
          <w:b/>
          <w:sz w:val="24"/>
          <w:szCs w:val="24"/>
        </w:rPr>
        <w:t>Моделирование из различных материалов</w:t>
      </w:r>
    </w:p>
    <w:p w:rsidR="000121FF" w:rsidRDefault="000121FF" w:rsidP="00012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FF" w:rsidRPr="000121FF" w:rsidRDefault="000121FF" w:rsidP="000121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1FF" w:rsidRPr="000121FF" w:rsidRDefault="000121FF" w:rsidP="000121FF">
      <w:pPr>
        <w:rPr>
          <w:rFonts w:ascii="Times New Roman" w:hAnsi="Times New Roman" w:cs="Times New Roman"/>
          <w:b/>
          <w:sz w:val="24"/>
          <w:szCs w:val="24"/>
        </w:rPr>
      </w:pPr>
      <w:r w:rsidRPr="000121FF">
        <w:rPr>
          <w:rFonts w:ascii="Times New Roman" w:hAnsi="Times New Roman" w:cs="Times New Roman"/>
          <w:b/>
          <w:sz w:val="24"/>
          <w:szCs w:val="24"/>
        </w:rPr>
        <w:t>Участники должны знать и понимать:</w:t>
      </w:r>
    </w:p>
    <w:p w:rsidR="000121FF" w:rsidRPr="000121FF" w:rsidRDefault="000121FF" w:rsidP="000121FF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Технику моделирования из различных материалов </w:t>
      </w:r>
    </w:p>
    <w:p w:rsidR="000121FF" w:rsidRPr="000121FF" w:rsidRDefault="000121FF" w:rsidP="000121FF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Визуальное воздействие форм</w:t>
      </w:r>
    </w:p>
    <w:p w:rsidR="000121FF" w:rsidRPr="000121FF" w:rsidRDefault="000121FF" w:rsidP="000121FF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Ассортимент материалов для изготовления разнообразных изделий</w:t>
      </w:r>
    </w:p>
    <w:p w:rsidR="000121FF" w:rsidRPr="000121FF" w:rsidRDefault="000121FF" w:rsidP="000121FF">
      <w:pPr>
        <w:numPr>
          <w:ilvl w:val="0"/>
          <w:numId w:val="3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Техники и методы моделирования, формования, окрашивания.</w:t>
      </w:r>
    </w:p>
    <w:p w:rsidR="000121FF" w:rsidRPr="000121FF" w:rsidRDefault="000121FF" w:rsidP="000121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Для чего могут быть эффективно использованы полученные модели</w:t>
      </w:r>
    </w:p>
    <w:p w:rsidR="000121FF" w:rsidRDefault="000121FF" w:rsidP="000121FF">
      <w:pPr>
        <w:rPr>
          <w:rFonts w:ascii="Times New Roman" w:hAnsi="Times New Roman" w:cs="Times New Roman"/>
          <w:b/>
          <w:sz w:val="24"/>
          <w:szCs w:val="24"/>
        </w:rPr>
      </w:pPr>
    </w:p>
    <w:p w:rsidR="000121FF" w:rsidRPr="000121FF" w:rsidRDefault="000121FF" w:rsidP="00012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1FF">
        <w:rPr>
          <w:rFonts w:ascii="Times New Roman" w:hAnsi="Times New Roman" w:cs="Times New Roman"/>
          <w:b/>
          <w:sz w:val="24"/>
          <w:szCs w:val="24"/>
        </w:rPr>
        <w:t>Участники должны  уметь</w:t>
      </w:r>
      <w:r w:rsidRPr="000121FF">
        <w:rPr>
          <w:rFonts w:ascii="Times New Roman" w:hAnsi="Times New Roman" w:cs="Times New Roman"/>
          <w:sz w:val="24"/>
          <w:szCs w:val="24"/>
        </w:rPr>
        <w:t>:</w:t>
      </w:r>
    </w:p>
    <w:p w:rsidR="000121FF" w:rsidRPr="000121FF" w:rsidRDefault="000121FF" w:rsidP="000121F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lastRenderedPageBreak/>
        <w:t>Создавать гладкие, без трещин фигурки из марципана (люди, фрукты, животные и т.д.)</w:t>
      </w:r>
    </w:p>
    <w:p w:rsidR="000121FF" w:rsidRPr="000121FF" w:rsidRDefault="000121FF" w:rsidP="000121F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Вручную изготавливать фигурки из марципана точного веса и размера</w:t>
      </w:r>
    </w:p>
    <w:p w:rsidR="000121FF" w:rsidRPr="000121FF" w:rsidRDefault="000121FF" w:rsidP="000121F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Окрашивать модели, используя разнообразные техники, в том числе аэрографию, окрашивание, обжиг, также использовать цветной марципан </w:t>
      </w:r>
    </w:p>
    <w:p w:rsidR="000121FF" w:rsidRPr="000121FF" w:rsidRDefault="000121FF" w:rsidP="000121F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Использовать профессиональные инструменты,  такие  как  резаки, формы и т.д.</w:t>
      </w:r>
    </w:p>
    <w:p w:rsidR="000121FF" w:rsidRPr="000121FF" w:rsidRDefault="000121FF" w:rsidP="000121FF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Создавать творческие,  гармоничные фигурки</w:t>
      </w:r>
    </w:p>
    <w:p w:rsidR="000121FF" w:rsidRPr="000121FF" w:rsidRDefault="000121FF" w:rsidP="000121FF">
      <w:pPr>
        <w:numPr>
          <w:ilvl w:val="0"/>
          <w:numId w:val="33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>Эффектно представлять изделия</w:t>
      </w:r>
    </w:p>
    <w:p w:rsidR="000121FF" w:rsidRPr="000121FF" w:rsidRDefault="000121FF" w:rsidP="000121FF">
      <w:pPr>
        <w:pStyle w:val="a6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Украшать изделия </w:t>
      </w:r>
      <w:proofErr w:type="spellStart"/>
      <w:r w:rsidRPr="000121FF">
        <w:rPr>
          <w:rFonts w:ascii="Times New Roman" w:hAnsi="Times New Roman" w:cs="Times New Roman"/>
          <w:sz w:val="24"/>
          <w:szCs w:val="24"/>
        </w:rPr>
        <w:t>роял</w:t>
      </w:r>
      <w:proofErr w:type="spellEnd"/>
      <w:r w:rsidRPr="000121FF">
        <w:rPr>
          <w:rFonts w:ascii="Times New Roman" w:hAnsi="Times New Roman" w:cs="Times New Roman"/>
          <w:sz w:val="24"/>
          <w:szCs w:val="24"/>
        </w:rPr>
        <w:t xml:space="preserve"> айсингом и шоколадом</w:t>
      </w:r>
    </w:p>
    <w:p w:rsidR="005172FC" w:rsidRPr="005172FC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5172FC">
        <w:rPr>
          <w:rFonts w:ascii="Times New Roman" w:hAnsi="Times New Roman"/>
          <w:color w:val="000000" w:themeColor="text1"/>
          <w:lang w:val="ru-RU"/>
        </w:rPr>
        <w:t xml:space="preserve">2.2 </w:t>
      </w:r>
      <w:r w:rsidRPr="005172FC">
        <w:rPr>
          <w:rFonts w:ascii="Times New Roman" w:hAnsi="Times New Roman"/>
          <w:color w:val="000000" w:themeColor="text1"/>
          <w:lang w:val="ru-RU"/>
        </w:rPr>
        <w:tab/>
        <w:t>Теоретические знания</w:t>
      </w:r>
    </w:p>
    <w:p w:rsidR="005172FC" w:rsidRPr="000121FF" w:rsidRDefault="005172FC" w:rsidP="00012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2.2.1 </w:t>
      </w:r>
      <w:r w:rsidRPr="000121FF">
        <w:rPr>
          <w:rFonts w:ascii="Times New Roman" w:hAnsi="Times New Roman" w:cs="Times New Roman"/>
          <w:sz w:val="24"/>
          <w:szCs w:val="24"/>
        </w:rPr>
        <w:tab/>
        <w:t>Теоретические знания необходимы, но они не подвергаются явной проверке.</w:t>
      </w:r>
      <w:r w:rsidRPr="000121FF">
        <w:rPr>
          <w:rFonts w:ascii="Times New Roman" w:hAnsi="Times New Roman" w:cs="Times New Roman"/>
          <w:sz w:val="24"/>
          <w:szCs w:val="24"/>
        </w:rPr>
        <w:br/>
      </w:r>
    </w:p>
    <w:p w:rsidR="005172FC" w:rsidRPr="000121FF" w:rsidRDefault="005172FC" w:rsidP="0001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FF">
        <w:rPr>
          <w:rFonts w:ascii="Times New Roman" w:hAnsi="Times New Roman" w:cs="Times New Roman"/>
          <w:sz w:val="24"/>
          <w:szCs w:val="24"/>
        </w:rPr>
        <w:t xml:space="preserve">2.2.2 </w:t>
      </w:r>
      <w:r w:rsidRPr="000121FF">
        <w:rPr>
          <w:rFonts w:ascii="Times New Roman" w:hAnsi="Times New Roman" w:cs="Times New Roman"/>
          <w:sz w:val="24"/>
          <w:szCs w:val="24"/>
        </w:rPr>
        <w:tab/>
        <w:t>Знание правил и постановлений не проверяется.</w:t>
      </w:r>
    </w:p>
    <w:p w:rsidR="005172FC" w:rsidRPr="000121FF" w:rsidRDefault="005172FC" w:rsidP="0001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5172FC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5172FC">
        <w:rPr>
          <w:rFonts w:ascii="Times New Roman" w:hAnsi="Times New Roman"/>
          <w:color w:val="000000" w:themeColor="text1"/>
          <w:lang w:val="ru-RU"/>
        </w:rPr>
        <w:t>2.3</w:t>
      </w:r>
      <w:r w:rsidRPr="005172FC">
        <w:rPr>
          <w:rFonts w:ascii="Times New Roman" w:hAnsi="Times New Roman"/>
          <w:color w:val="000000" w:themeColor="text1"/>
          <w:lang w:val="ru-RU"/>
        </w:rPr>
        <w:tab/>
        <w:t xml:space="preserve"> Практическая работа</w:t>
      </w:r>
    </w:p>
    <w:p w:rsidR="00952B6B" w:rsidRPr="00952B6B" w:rsidRDefault="00952B6B" w:rsidP="00952B6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52B6B">
        <w:rPr>
          <w:rFonts w:ascii="Times New Roman" w:eastAsia="Calibri" w:hAnsi="Times New Roman" w:cs="Times New Roman"/>
          <w:sz w:val="28"/>
          <w:szCs w:val="28"/>
        </w:rPr>
        <w:t xml:space="preserve"> течение 4 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(22 часа)</w:t>
      </w:r>
      <w:r w:rsidRPr="00952B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 w:rsidRPr="00952B6B">
        <w:rPr>
          <w:rFonts w:ascii="Times New Roman" w:eastAsia="Calibri" w:hAnsi="Times New Roman" w:cs="Times New Roman"/>
          <w:sz w:val="28"/>
          <w:szCs w:val="28"/>
        </w:rPr>
        <w:t xml:space="preserve"> готовят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изделия  заданных модулей</w:t>
      </w:r>
      <w:r w:rsidRPr="00952B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Они</w:t>
      </w:r>
      <w:r w:rsidRPr="00952B6B">
        <w:rPr>
          <w:rFonts w:ascii="Times New Roman" w:eastAsia="Calibri" w:hAnsi="Times New Roman" w:cs="Times New Roman"/>
          <w:sz w:val="28"/>
          <w:szCs w:val="28"/>
        </w:rPr>
        <w:t xml:space="preserve"> могут организовать работу по своему желанию,  но им необходимо учитывать время презентации каждого из модулей, указанное в расписании.</w:t>
      </w:r>
    </w:p>
    <w:p w:rsidR="005172FC" w:rsidRPr="001A348F" w:rsidRDefault="005172FC" w:rsidP="005172FC">
      <w:pPr>
        <w:pStyle w:val="1"/>
        <w:rPr>
          <w:rFonts w:ascii="Times New Roman" w:hAnsi="Times New Roman"/>
          <w:lang w:val="ru-RU"/>
        </w:rPr>
      </w:pPr>
      <w:bookmarkStart w:id="3" w:name="_Toc409971275"/>
      <w:r w:rsidRPr="001A348F">
        <w:rPr>
          <w:rFonts w:ascii="Times New Roman" w:hAnsi="Times New Roman"/>
          <w:u w:val="none"/>
          <w:lang w:val="ru-RU"/>
        </w:rPr>
        <w:t xml:space="preserve">3 </w:t>
      </w:r>
      <w:r w:rsidRPr="001A348F">
        <w:rPr>
          <w:rFonts w:ascii="Times New Roman" w:hAnsi="Times New Roman"/>
          <w:u w:val="none"/>
          <w:lang w:val="ru-RU"/>
        </w:rPr>
        <w:tab/>
      </w:r>
      <w:r w:rsidRPr="001A348F">
        <w:rPr>
          <w:rFonts w:ascii="Times New Roman" w:hAnsi="Times New Roman"/>
          <w:lang w:val="ru-RU"/>
        </w:rPr>
        <w:t>КОНКУРСНОЕ ЗАДАНИЕ</w:t>
      </w:r>
      <w:bookmarkEnd w:id="3"/>
    </w:p>
    <w:p w:rsidR="005172FC" w:rsidRPr="005172FC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5172FC">
        <w:rPr>
          <w:rFonts w:ascii="Times New Roman" w:hAnsi="Times New Roman"/>
          <w:color w:val="000000" w:themeColor="text1"/>
          <w:lang w:val="ru-RU"/>
        </w:rPr>
        <w:t>3.1</w:t>
      </w:r>
      <w:r w:rsidRPr="005172FC">
        <w:rPr>
          <w:rFonts w:ascii="Times New Roman" w:hAnsi="Times New Roman"/>
          <w:color w:val="000000" w:themeColor="text1"/>
          <w:lang w:val="ru-RU"/>
        </w:rPr>
        <w:tab/>
        <w:t>Формат и структура Конкурсного задания</w:t>
      </w:r>
    </w:p>
    <w:p w:rsidR="00952B6B" w:rsidRPr="00017B3C" w:rsidRDefault="00952B6B" w:rsidP="00952B6B">
      <w:p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По своему формату Конкурсное задание представляет собой серию модулей, оцениваемых по отдельности. </w:t>
      </w:r>
    </w:p>
    <w:p w:rsidR="00952B6B" w:rsidRPr="005172FC" w:rsidRDefault="00952B6B" w:rsidP="00952B6B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5172FC">
        <w:rPr>
          <w:rFonts w:ascii="Times New Roman" w:hAnsi="Times New Roman"/>
          <w:color w:val="000000" w:themeColor="text1"/>
          <w:lang w:val="ru-RU"/>
        </w:rPr>
        <w:t>3.2</w:t>
      </w:r>
      <w:r w:rsidRPr="005172FC">
        <w:rPr>
          <w:rFonts w:ascii="Times New Roman" w:hAnsi="Times New Roman"/>
          <w:color w:val="000000" w:themeColor="text1"/>
          <w:lang w:val="ru-RU"/>
        </w:rPr>
        <w:tab/>
        <w:t xml:space="preserve"> Требования к проекту Конкурсного задания</w:t>
      </w:r>
    </w:p>
    <w:p w:rsidR="00952B6B" w:rsidRPr="00017B3C" w:rsidRDefault="00952B6B" w:rsidP="00952B6B">
      <w:p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Конкурсное задание может включать в себя любые из перечисленных ниже модулей:</w:t>
      </w:r>
    </w:p>
    <w:p w:rsidR="00952B6B" w:rsidRPr="00017B3C" w:rsidRDefault="00952B6B" w:rsidP="00952B6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Многоярусный торт.</w:t>
      </w:r>
      <w:r w:rsidRPr="00017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B3C">
        <w:rPr>
          <w:rFonts w:ascii="Times New Roman" w:hAnsi="Times New Roman" w:cs="Times New Roman"/>
          <w:sz w:val="24"/>
          <w:szCs w:val="24"/>
        </w:rPr>
        <w:t>Изготовление одного или нескольких многоярусных тортов, пирожных или блюд третьей перемены;</w:t>
      </w:r>
    </w:p>
    <w:p w:rsidR="00952B6B" w:rsidRPr="00017B3C" w:rsidRDefault="00952B6B" w:rsidP="00952B6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Тематический торт. Торт или блюда третьей перемены, стиль украшения которых продиктован какой-либо темой или событием;</w:t>
      </w:r>
    </w:p>
    <w:p w:rsidR="00952B6B" w:rsidRPr="00017B3C" w:rsidRDefault="00952B6B" w:rsidP="00952B6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Маленькие пирожные или птифуры. Изготовление набора миниатюрных пирожных ассорти;</w:t>
      </w:r>
    </w:p>
    <w:p w:rsidR="00952B6B" w:rsidRPr="00017B3C" w:rsidRDefault="00952B6B" w:rsidP="00952B6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Шоколадные конфеты. Изготовление шоколадных конфет из горького, молочного, белого  шоколада с разными начинками путем отливки или погружения начинки в шоколад;</w:t>
      </w:r>
    </w:p>
    <w:p w:rsidR="00952B6B" w:rsidRPr="00017B3C" w:rsidRDefault="00952B6B" w:rsidP="00952B6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«Таинственная корзина» ингредиентов для блюд третьей перемены. Каждый участник должен приготовить два или больше блюд третьей перемены, включив в них указанное количество ингредиентов из «таинственной корзины». Участник может выбирать компоненты и конструкцию изделия по своему усмотрению; однако, оформление  должно соответствовать условиям конкурсного задания; </w:t>
      </w:r>
    </w:p>
    <w:p w:rsidR="00952B6B" w:rsidRPr="00017B3C" w:rsidRDefault="00952B6B" w:rsidP="00952B6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«Таинственная корзина» ингредиентов для холодных, горячих десертов. Каждый участник должен приготовить два или больше десертов, включив в них указанное </w:t>
      </w:r>
      <w:r w:rsidRPr="00017B3C">
        <w:rPr>
          <w:rFonts w:ascii="Times New Roman" w:hAnsi="Times New Roman" w:cs="Times New Roman"/>
          <w:sz w:val="24"/>
          <w:szCs w:val="24"/>
        </w:rPr>
        <w:lastRenderedPageBreak/>
        <w:t>количество ингредиентов из «таинственной корзины». Участник может выбирать компоненты и дизайн оформления  десерта по своему усмотрению.</w:t>
      </w:r>
    </w:p>
    <w:p w:rsidR="00952B6B" w:rsidRPr="00017B3C" w:rsidRDefault="00952B6B" w:rsidP="00952B6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Марципан. Участник должен вручную изготовить две или несколько идентичных фигур из марципана;</w:t>
      </w:r>
    </w:p>
    <w:p w:rsidR="00952B6B" w:rsidRPr="00017B3C" w:rsidRDefault="00952B6B" w:rsidP="00952B6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Выпечка. Участник должен приготовить выпечку в ассортименте: дрожжевое тесто, сдобное тесто, тесто ускоренного брожения, заварное тесто, сладкое тесто, рубленое тесто и т.д.;</w:t>
      </w:r>
    </w:p>
    <w:p w:rsidR="00952B6B" w:rsidRPr="00017B3C" w:rsidRDefault="00952B6B" w:rsidP="00952B6B">
      <w:pPr>
        <w:pStyle w:val="a6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Презентационный экземпляр. Может быть </w:t>
      </w:r>
      <w:proofErr w:type="gramStart"/>
      <w:r w:rsidRPr="00017B3C">
        <w:rPr>
          <w:rFonts w:ascii="Times New Roman" w:hAnsi="Times New Roman" w:cs="Times New Roman"/>
          <w:sz w:val="24"/>
          <w:szCs w:val="24"/>
        </w:rPr>
        <w:t>изготовлен</w:t>
      </w:r>
      <w:proofErr w:type="gramEnd"/>
      <w:r w:rsidRPr="00017B3C">
        <w:rPr>
          <w:rFonts w:ascii="Times New Roman" w:hAnsi="Times New Roman" w:cs="Times New Roman"/>
          <w:sz w:val="24"/>
          <w:szCs w:val="24"/>
        </w:rPr>
        <w:t xml:space="preserve"> из сахара, пастилажа, шоколада, </w:t>
      </w:r>
      <w:proofErr w:type="spellStart"/>
      <w:r w:rsidRPr="00017B3C">
        <w:rPr>
          <w:rFonts w:ascii="Times New Roman" w:hAnsi="Times New Roman" w:cs="Times New Roman"/>
          <w:sz w:val="24"/>
          <w:szCs w:val="24"/>
        </w:rPr>
        <w:t>нугатина</w:t>
      </w:r>
      <w:proofErr w:type="spellEnd"/>
      <w:r w:rsidRPr="00017B3C">
        <w:rPr>
          <w:rFonts w:ascii="Times New Roman" w:hAnsi="Times New Roman" w:cs="Times New Roman"/>
          <w:sz w:val="24"/>
          <w:szCs w:val="24"/>
        </w:rPr>
        <w:t>, марципана или любых сочетаний этих продуктов.</w:t>
      </w:r>
    </w:p>
    <w:p w:rsidR="00952B6B" w:rsidRPr="00017B3C" w:rsidRDefault="00952B6B" w:rsidP="00952B6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2B6B" w:rsidRPr="00017B3C" w:rsidRDefault="00952B6B" w:rsidP="00952B6B">
      <w:p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  Вне зависимости от выбранных модулей, за два дня до начала конкурса участники получают возможность посетить свои рабочие места и получить информацию общего порядка. Участники смогут освоиться на рабочем месте, расставить свою посуду и оборудование. На этом этапе участникам запрещено обрабатывать пищевые продукты, за исключением плавления красителей на основе шоколада и какао-масла. </w:t>
      </w:r>
    </w:p>
    <w:p w:rsidR="00952B6B" w:rsidRPr="00017B3C" w:rsidRDefault="00952B6B" w:rsidP="00952B6B">
      <w:p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Рецепты разрешается брать из поваренных книг и личных собраний. </w:t>
      </w:r>
    </w:p>
    <w:p w:rsidR="00B520A2" w:rsidRDefault="00952B6B" w:rsidP="00952B6B">
      <w:p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17B3C">
        <w:rPr>
          <w:rFonts w:ascii="Times New Roman" w:hAnsi="Times New Roman" w:cs="Times New Roman"/>
          <w:sz w:val="24"/>
          <w:szCs w:val="24"/>
        </w:rPr>
        <w:t>Готовые изделия будут представлены на демонстрационном столе, который предоставляется Организатором конкурса и указывается в Инфраструктурном списке. Другие элементы оформления запрещены.</w:t>
      </w:r>
    </w:p>
    <w:p w:rsidR="005172FC" w:rsidRPr="005172FC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5172FC">
        <w:rPr>
          <w:rFonts w:ascii="Times New Roman" w:hAnsi="Times New Roman"/>
          <w:color w:val="000000" w:themeColor="text1"/>
          <w:lang w:val="ru-RU"/>
        </w:rPr>
        <w:t>3.3</w:t>
      </w:r>
      <w:r w:rsidRPr="005172FC">
        <w:rPr>
          <w:rFonts w:ascii="Times New Roman" w:hAnsi="Times New Roman"/>
          <w:color w:val="000000" w:themeColor="text1"/>
          <w:lang w:val="ru-RU"/>
        </w:rPr>
        <w:tab/>
        <w:t>Разработка конкурсного задания</w:t>
      </w:r>
    </w:p>
    <w:p w:rsidR="005172FC" w:rsidRPr="00B520A2" w:rsidRDefault="005172FC" w:rsidP="00B520A2">
      <w:pPr>
        <w:jc w:val="both"/>
        <w:rPr>
          <w:rFonts w:ascii="Times New Roman" w:hAnsi="Times New Roman" w:cs="Times New Roman"/>
        </w:rPr>
      </w:pPr>
      <w:r w:rsidRPr="00B520A2">
        <w:rPr>
          <w:rFonts w:ascii="Times New Roman" w:hAnsi="Times New Roman" w:cs="Times New Roman"/>
        </w:rPr>
        <w:t>Конкурсное задание необходимо составлять по образцам, представленным «</w:t>
      </w:r>
      <w:proofErr w:type="spellStart"/>
      <w:r w:rsidRPr="00B520A2">
        <w:rPr>
          <w:rFonts w:ascii="Times New Roman" w:hAnsi="Times New Roman" w:cs="Times New Roman"/>
        </w:rPr>
        <w:t>WorldSkills</w:t>
      </w:r>
      <w:proofErr w:type="spellEnd"/>
      <w:r w:rsidRPr="00B520A2">
        <w:rPr>
          <w:rFonts w:ascii="Times New Roman" w:hAnsi="Times New Roman" w:cs="Times New Roman"/>
        </w:rPr>
        <w:t xml:space="preserve"> </w:t>
      </w:r>
      <w:r w:rsidRPr="00B520A2">
        <w:rPr>
          <w:rFonts w:ascii="Times New Roman" w:hAnsi="Times New Roman" w:cs="Times New Roman"/>
          <w:lang w:val="en-US"/>
        </w:rPr>
        <w:t>Russia</w:t>
      </w:r>
      <w:r w:rsidRPr="00B520A2">
        <w:rPr>
          <w:rFonts w:ascii="Times New Roman" w:hAnsi="Times New Roman" w:cs="Times New Roman"/>
        </w:rPr>
        <w:t xml:space="preserve">». </w:t>
      </w:r>
      <w:r w:rsidR="00B520A2">
        <w:rPr>
          <w:rFonts w:ascii="Times New Roman" w:hAnsi="Times New Roman" w:cs="Times New Roman"/>
        </w:rPr>
        <w:t xml:space="preserve">Необходимо использовать </w:t>
      </w:r>
      <w:r w:rsidRPr="00B520A2">
        <w:rPr>
          <w:rFonts w:ascii="Times New Roman" w:hAnsi="Times New Roman" w:cs="Times New Roman"/>
        </w:rPr>
        <w:t xml:space="preserve"> для текстовых документов шаблон формата </w:t>
      </w:r>
      <w:r w:rsidRPr="00B520A2">
        <w:rPr>
          <w:rFonts w:ascii="Times New Roman" w:hAnsi="Times New Roman" w:cs="Times New Roman"/>
          <w:lang w:val="en-US"/>
        </w:rPr>
        <w:t>Word</w:t>
      </w:r>
      <w:r w:rsidRPr="00B520A2">
        <w:rPr>
          <w:rFonts w:ascii="Times New Roman" w:hAnsi="Times New Roman" w:cs="Times New Roman"/>
        </w:rPr>
        <w:t xml:space="preserve">, а для чертежей – шаблон формата </w:t>
      </w:r>
      <w:r w:rsidRPr="00B520A2">
        <w:rPr>
          <w:rFonts w:ascii="Times New Roman" w:hAnsi="Times New Roman" w:cs="Times New Roman"/>
          <w:lang w:val="en-US"/>
        </w:rPr>
        <w:t>DWG</w:t>
      </w:r>
      <w:r w:rsidRPr="00B520A2">
        <w:rPr>
          <w:rFonts w:ascii="Times New Roman" w:hAnsi="Times New Roman" w:cs="Times New Roman"/>
        </w:rPr>
        <w:t>.</w:t>
      </w:r>
    </w:p>
    <w:p w:rsidR="005172FC" w:rsidRPr="00B520A2" w:rsidRDefault="005172FC" w:rsidP="00B520A2">
      <w:pPr>
        <w:pStyle w:val="a6"/>
        <w:numPr>
          <w:ilvl w:val="2"/>
          <w:numId w:val="35"/>
        </w:numPr>
        <w:spacing w:after="0" w:line="240" w:lineRule="auto"/>
        <w:jc w:val="both"/>
        <w:rPr>
          <w:i/>
        </w:rPr>
      </w:pPr>
      <w:r w:rsidRPr="00B520A2">
        <w:rPr>
          <w:i/>
        </w:rPr>
        <w:t>Кто разрабатывает конкурсные задания / модули</w:t>
      </w:r>
    </w:p>
    <w:p w:rsidR="00B520A2" w:rsidRPr="00B520A2" w:rsidRDefault="00B520A2" w:rsidP="00B520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520A2">
        <w:rPr>
          <w:rFonts w:ascii="Times New Roman" w:hAnsi="Times New Roman" w:cs="Times New Roman"/>
        </w:rPr>
        <w:t>Конкурсные задания / модули разрабатываются и оцениваются  всеми Эксперты по данной компетенции.</w:t>
      </w:r>
    </w:p>
    <w:p w:rsidR="00B520A2" w:rsidRPr="00B520A2" w:rsidRDefault="00B520A2" w:rsidP="00B520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520A2">
        <w:rPr>
          <w:rFonts w:ascii="Times New Roman" w:hAnsi="Times New Roman" w:cs="Times New Roman"/>
        </w:rPr>
        <w:t>В ходе предыдущего конкурса, все Эксперты имеют возможность внести предложения по модулям задания для следующего конкурса. Эти предложения обсуждаются и отбираются путем голосования всех Экспертов, во время подготовительного этапа.</w:t>
      </w:r>
    </w:p>
    <w:p w:rsidR="005172FC" w:rsidRPr="00B520A2" w:rsidRDefault="00B520A2" w:rsidP="00B520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172FC" w:rsidRPr="00B520A2">
        <w:rPr>
          <w:rFonts w:ascii="Times New Roman" w:hAnsi="Times New Roman" w:cs="Times New Roman"/>
        </w:rPr>
        <w:t>Конкурсные задания / модули разрабатывают Эксперты. Конкурсное задание может быть разработано сторонним предприятием.</w:t>
      </w:r>
    </w:p>
    <w:p w:rsidR="005172FC" w:rsidRPr="00B520A2" w:rsidRDefault="00B520A2" w:rsidP="00B520A2">
      <w:pPr>
        <w:spacing w:after="0" w:line="240" w:lineRule="auto"/>
        <w:jc w:val="both"/>
        <w:rPr>
          <w:i/>
        </w:rPr>
      </w:pPr>
      <w:r w:rsidRPr="00B520A2">
        <w:rPr>
          <w:i/>
        </w:rPr>
        <w:t>3.3.2.</w:t>
      </w:r>
      <w:r w:rsidR="005172FC" w:rsidRPr="00B520A2">
        <w:rPr>
          <w:i/>
        </w:rPr>
        <w:t>Как и где разрабатывается конкурсное задание / модули</w:t>
      </w:r>
    </w:p>
    <w:p w:rsidR="00B520A2" w:rsidRPr="00B520A2" w:rsidRDefault="00B520A2" w:rsidP="00B52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20A2">
        <w:rPr>
          <w:rFonts w:ascii="Times New Roman" w:hAnsi="Times New Roman" w:cs="Times New Roman"/>
          <w:sz w:val="24"/>
          <w:szCs w:val="24"/>
        </w:rPr>
        <w:t>Конкурсное задание/модули разрабатываются совместно на конкурсной площадке, основываясь на выводах по итогам текущего конкурса. Эксперты совместно обсуждают Конкурсное задание и принимают путем голосования.</w:t>
      </w:r>
    </w:p>
    <w:p w:rsidR="005172FC" w:rsidRDefault="005172FC" w:rsidP="005172FC">
      <w:pPr>
        <w:numPr>
          <w:ilvl w:val="2"/>
          <w:numId w:val="13"/>
        </w:numPr>
        <w:spacing w:after="0" w:line="240" w:lineRule="auto"/>
        <w:jc w:val="both"/>
        <w:rPr>
          <w:i/>
        </w:rPr>
      </w:pPr>
      <w:r w:rsidRPr="00B520A2">
        <w:rPr>
          <w:i/>
        </w:rPr>
        <w:t>Когда разрабатывается конкурсное задание</w:t>
      </w:r>
    </w:p>
    <w:p w:rsidR="00B520A2" w:rsidRPr="00B520A2" w:rsidRDefault="00B520A2" w:rsidP="00B520A2">
      <w:pPr>
        <w:spacing w:after="0" w:line="240" w:lineRule="auto"/>
        <w:jc w:val="both"/>
        <w:rPr>
          <w:i/>
        </w:rPr>
      </w:pPr>
    </w:p>
    <w:p w:rsidR="00B520A2" w:rsidRDefault="00EC4A5C" w:rsidP="00B520A2">
      <w:pPr>
        <w:jc w:val="both"/>
        <w:rPr>
          <w:rFonts w:ascii="Times New Roman" w:hAnsi="Times New Roman" w:cs="Times New Roman"/>
          <w:sz w:val="24"/>
          <w:szCs w:val="24"/>
        </w:rPr>
      </w:pPr>
      <w:r w:rsidRPr="00EC4A5C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EC4A5C">
        <w:rPr>
          <w:rFonts w:ascii="Times New Roman" w:hAnsi="Times New Roman" w:cs="Times New Roman"/>
          <w:sz w:val="24"/>
          <w:szCs w:val="24"/>
        </w:rPr>
        <w:t>Конкурсное</w:t>
      </w:r>
      <w:r w:rsidRPr="00B520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20A2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разрабатывается Экспертами WSR</w:t>
      </w:r>
      <w:r w:rsidRPr="00B520A2">
        <w:rPr>
          <w:rFonts w:ascii="Times New Roman" w:hAnsi="Times New Roman" w:cs="Times New Roman"/>
          <w:sz w:val="24"/>
          <w:szCs w:val="24"/>
        </w:rPr>
        <w:t xml:space="preserve">, а затем размещается в соответствующую закрытую группу на Дискуссионном форуме в разделе компетенции Кондитерское дело. </w:t>
      </w:r>
      <w:r w:rsidR="00B520A2" w:rsidRPr="00B520A2">
        <w:rPr>
          <w:rFonts w:ascii="Times New Roman" w:hAnsi="Times New Roman" w:cs="Times New Roman"/>
          <w:sz w:val="24"/>
          <w:szCs w:val="24"/>
        </w:rPr>
        <w:t>Конкурсное задание разрабатывается согласно следующему временному графику:</w:t>
      </w:r>
    </w:p>
    <w:p w:rsidR="00B520A2" w:rsidRPr="00B520A2" w:rsidRDefault="00B520A2" w:rsidP="00B520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B520A2" w:rsidRPr="00017B3C" w:rsidTr="00EC4A5C">
        <w:trPr>
          <w:trHeight w:val="542"/>
        </w:trPr>
        <w:tc>
          <w:tcPr>
            <w:tcW w:w="3085" w:type="dxa"/>
            <w:shd w:val="clear" w:color="auto" w:fill="E5DFEC" w:themeFill="accent4" w:themeFillTint="33"/>
          </w:tcPr>
          <w:p w:rsidR="00B520A2" w:rsidRPr="00017B3C" w:rsidRDefault="00B520A2" w:rsidP="00EC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6486" w:type="dxa"/>
            <w:shd w:val="clear" w:color="auto" w:fill="E5DFEC" w:themeFill="accent4" w:themeFillTint="33"/>
          </w:tcPr>
          <w:p w:rsidR="00B520A2" w:rsidRPr="00017B3C" w:rsidRDefault="00B520A2" w:rsidP="00EC4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B520A2" w:rsidRPr="00017B3C" w:rsidTr="00EC4A5C">
        <w:trPr>
          <w:trHeight w:val="531"/>
        </w:trPr>
        <w:tc>
          <w:tcPr>
            <w:tcW w:w="3085" w:type="dxa"/>
          </w:tcPr>
          <w:p w:rsidR="00B520A2" w:rsidRPr="00017B3C" w:rsidRDefault="00B520A2" w:rsidP="00EC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предыдущего конкурса </w:t>
            </w:r>
          </w:p>
        </w:tc>
        <w:tc>
          <w:tcPr>
            <w:tcW w:w="6486" w:type="dxa"/>
          </w:tcPr>
          <w:p w:rsidR="00B520A2" w:rsidRPr="00017B3C" w:rsidRDefault="00B520A2" w:rsidP="00EC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Конкурсное задание разрабатывается и утверждается Экспертами путем голосования.</w:t>
            </w:r>
          </w:p>
        </w:tc>
      </w:tr>
      <w:tr w:rsidR="00B520A2" w:rsidRPr="00017B3C" w:rsidTr="00EC4A5C">
        <w:trPr>
          <w:trHeight w:val="535"/>
        </w:trPr>
        <w:tc>
          <w:tcPr>
            <w:tcW w:w="3085" w:type="dxa"/>
          </w:tcPr>
          <w:p w:rsidR="00B520A2" w:rsidRPr="00017B3C" w:rsidRDefault="00B520A2" w:rsidP="00EC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 xml:space="preserve">Сразу же после завершения предыдущего конкурса </w:t>
            </w:r>
          </w:p>
        </w:tc>
        <w:tc>
          <w:tcPr>
            <w:tcW w:w="6486" w:type="dxa"/>
          </w:tcPr>
          <w:p w:rsidR="00B520A2" w:rsidRPr="00017B3C" w:rsidRDefault="00B520A2" w:rsidP="00EC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Выбранное конкурсное задание обнародуется на веб-сайте </w:t>
            </w: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0A2" w:rsidRPr="00017B3C" w:rsidTr="00EC4A5C">
        <w:trPr>
          <w:trHeight w:val="593"/>
        </w:trPr>
        <w:tc>
          <w:tcPr>
            <w:tcW w:w="3085" w:type="dxa"/>
          </w:tcPr>
          <w:p w:rsidR="00B520A2" w:rsidRPr="00017B3C" w:rsidRDefault="00B520A2" w:rsidP="00EC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Во время конкурса</w:t>
            </w:r>
          </w:p>
        </w:tc>
        <w:tc>
          <w:tcPr>
            <w:tcW w:w="6486" w:type="dxa"/>
          </w:tcPr>
          <w:p w:rsidR="00B520A2" w:rsidRPr="00017B3C" w:rsidRDefault="00B520A2" w:rsidP="00EC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Эксперты обсуждают и голосуют за 30% изменений, вносимых в задание.</w:t>
            </w:r>
          </w:p>
        </w:tc>
      </w:tr>
    </w:tbl>
    <w:p w:rsidR="00B520A2" w:rsidRPr="00B520A2" w:rsidRDefault="00B520A2" w:rsidP="00B520A2">
      <w:pPr>
        <w:rPr>
          <w:rFonts w:ascii="Times New Roman" w:hAnsi="Times New Roman" w:cs="Times New Roman"/>
          <w:sz w:val="24"/>
          <w:szCs w:val="24"/>
        </w:rPr>
      </w:pPr>
    </w:p>
    <w:p w:rsidR="00EC4A5C" w:rsidRPr="00EC4A5C" w:rsidRDefault="00EC4A5C" w:rsidP="00EC4A5C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C4A5C">
        <w:rPr>
          <w:rFonts w:ascii="Times New Roman" w:hAnsi="Times New Roman" w:cs="Times New Roman"/>
          <w:i/>
          <w:sz w:val="24"/>
          <w:szCs w:val="24"/>
        </w:rPr>
        <w:t xml:space="preserve">3.3.4 </w:t>
      </w:r>
      <w:r w:rsidRPr="00EC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4A5C">
        <w:rPr>
          <w:rFonts w:ascii="Times New Roman" w:hAnsi="Times New Roman" w:cs="Times New Roman"/>
          <w:i/>
          <w:sz w:val="24"/>
          <w:szCs w:val="24"/>
        </w:rPr>
        <w:t xml:space="preserve">Утверждение Конкурсного задания </w:t>
      </w:r>
    </w:p>
    <w:p w:rsidR="00EC4A5C" w:rsidRPr="00017B3C" w:rsidRDefault="00EC4A5C" w:rsidP="00EC4A5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Модули окончательно оформляются Экспертами после их прибытия на Конкурс. Необходимо подтвердить, что модуль может быть выполнен в рамках отведенного времени, с использованием предоставленных участникам материалов и оборудования.</w:t>
      </w:r>
    </w:p>
    <w:p w:rsidR="00EC4A5C" w:rsidRPr="00EC4A5C" w:rsidRDefault="00EC4A5C" w:rsidP="00EC4A5C">
      <w:pPr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C4A5C">
        <w:rPr>
          <w:rFonts w:ascii="Times New Roman" w:hAnsi="Times New Roman" w:cs="Times New Roman"/>
          <w:i/>
          <w:sz w:val="24"/>
          <w:szCs w:val="24"/>
        </w:rPr>
        <w:t>3.3.5  Обнародование Конкурсного задания</w:t>
      </w:r>
    </w:p>
    <w:p w:rsidR="00EC4A5C" w:rsidRPr="00017B3C" w:rsidRDefault="00EC4A5C" w:rsidP="00EC4A5C">
      <w:p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Конкурсное задание должно быть обнародовано на сайте после даты завершения чемпионата и официального подведения итогов чемпионата.</w:t>
      </w:r>
    </w:p>
    <w:p w:rsidR="00EC4A5C" w:rsidRPr="00017B3C" w:rsidRDefault="00EC4A5C" w:rsidP="00EC4A5C">
      <w:p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Участники получат все документы для конкурса, включая оценочные критерии в ознакомительный день</w:t>
      </w:r>
      <w:proofErr w:type="gramStart"/>
      <w:r w:rsidRPr="00017B3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B3C">
        <w:rPr>
          <w:rFonts w:ascii="Times New Roman" w:hAnsi="Times New Roman" w:cs="Times New Roman"/>
          <w:sz w:val="24"/>
          <w:szCs w:val="24"/>
        </w:rPr>
        <w:t>- 2. Это ответственность экспертов, приехавших вмест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17B3C">
        <w:rPr>
          <w:rFonts w:ascii="Times New Roman" w:hAnsi="Times New Roman" w:cs="Times New Roman"/>
          <w:sz w:val="24"/>
          <w:szCs w:val="24"/>
        </w:rPr>
        <w:t xml:space="preserve"> с участниками конкурса. </w:t>
      </w:r>
    </w:p>
    <w:p w:rsidR="00EC4A5C" w:rsidRPr="00EC4A5C" w:rsidRDefault="00EC4A5C" w:rsidP="00EC4A5C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C4A5C">
        <w:rPr>
          <w:rFonts w:ascii="Times New Roman" w:hAnsi="Times New Roman" w:cs="Times New Roman"/>
          <w:i/>
          <w:sz w:val="24"/>
          <w:szCs w:val="24"/>
        </w:rPr>
        <w:t>3.3.5 Согласование Конкурсного задания (подготовка к конкурсу)</w:t>
      </w:r>
    </w:p>
    <w:p w:rsidR="00EC4A5C" w:rsidRPr="00017B3C" w:rsidRDefault="00EC4A5C" w:rsidP="00EC4A5C">
      <w:p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Согласованием Конкурсного задания занимается Главный эксперт </w:t>
      </w:r>
      <w:r w:rsidRPr="00017B3C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017B3C">
        <w:rPr>
          <w:rFonts w:ascii="Times New Roman" w:hAnsi="Times New Roman" w:cs="Times New Roman"/>
          <w:sz w:val="24"/>
          <w:szCs w:val="24"/>
        </w:rPr>
        <w:t>.</w:t>
      </w:r>
    </w:p>
    <w:p w:rsidR="00EC4A5C" w:rsidRPr="00EC4A5C" w:rsidRDefault="00EC4A5C" w:rsidP="00EC4A5C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C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3.3.6  </w:t>
      </w:r>
      <w:r w:rsidRPr="00EC4A5C">
        <w:rPr>
          <w:rFonts w:ascii="Times New Roman" w:hAnsi="Times New Roman" w:cs="Times New Roman"/>
          <w:i/>
          <w:sz w:val="24"/>
          <w:szCs w:val="24"/>
        </w:rPr>
        <w:t xml:space="preserve">Изменение конкурсного задания во время конкурса </w:t>
      </w:r>
    </w:p>
    <w:p w:rsidR="00EC4A5C" w:rsidRPr="00017B3C" w:rsidRDefault="00EC4A5C" w:rsidP="00EC4A5C">
      <w:p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В конкурсное задание вносится 30% изменений. </w:t>
      </w:r>
    </w:p>
    <w:p w:rsidR="005172FC" w:rsidRPr="005172FC" w:rsidRDefault="00EC4A5C" w:rsidP="00EC4A5C">
      <w:pPr>
        <w:jc w:val="both"/>
        <w:rPr>
          <w:b/>
          <w:color w:val="4F81BD" w:themeColor="accent1"/>
        </w:rPr>
      </w:pPr>
      <w:r w:rsidRPr="00017B3C">
        <w:rPr>
          <w:rFonts w:ascii="Times New Roman" w:hAnsi="Times New Roman" w:cs="Times New Roman"/>
          <w:sz w:val="24"/>
          <w:szCs w:val="24"/>
        </w:rPr>
        <w:t>Внимание: в основном эти изменения вносятся за счет содержимого «Таинственная</w:t>
      </w:r>
      <w:r>
        <w:rPr>
          <w:rFonts w:ascii="Times New Roman" w:hAnsi="Times New Roman" w:cs="Times New Roman"/>
          <w:sz w:val="24"/>
          <w:szCs w:val="24"/>
        </w:rPr>
        <w:t xml:space="preserve"> корзина»</w:t>
      </w:r>
    </w:p>
    <w:p w:rsidR="005172FC" w:rsidRPr="001A348F" w:rsidRDefault="005172FC" w:rsidP="005172FC">
      <w:pPr>
        <w:jc w:val="both"/>
      </w:pPr>
    </w:p>
    <w:p w:rsidR="005172FC" w:rsidRPr="001A348F" w:rsidRDefault="005172FC" w:rsidP="005172FC">
      <w:pPr>
        <w:pStyle w:val="1"/>
        <w:rPr>
          <w:rFonts w:ascii="Times New Roman" w:hAnsi="Times New Roman"/>
          <w:lang w:val="ru-RU"/>
        </w:rPr>
      </w:pPr>
      <w:bookmarkStart w:id="4" w:name="_Toc409971276"/>
      <w:r w:rsidRPr="001A348F">
        <w:rPr>
          <w:rFonts w:ascii="Times New Roman" w:hAnsi="Times New Roman"/>
          <w:u w:val="none"/>
          <w:lang w:val="ru-RU"/>
        </w:rPr>
        <w:t>4.</w:t>
      </w:r>
      <w:r w:rsidRPr="001A348F">
        <w:rPr>
          <w:rFonts w:ascii="Times New Roman" w:hAnsi="Times New Roman"/>
          <w:u w:val="none"/>
          <w:lang w:val="ru-RU"/>
        </w:rPr>
        <w:tab/>
      </w:r>
      <w:r w:rsidRPr="001A348F">
        <w:rPr>
          <w:rFonts w:ascii="Times New Roman" w:hAnsi="Times New Roman"/>
          <w:lang w:val="ru-RU"/>
        </w:rPr>
        <w:t>УПРАВЛЕНИЕ КОМПЕТЕНЦИЕЙ</w:t>
      </w:r>
      <w:bookmarkEnd w:id="4"/>
    </w:p>
    <w:p w:rsidR="005172FC" w:rsidRPr="005172FC" w:rsidRDefault="005172FC" w:rsidP="005172FC">
      <w:pPr>
        <w:pStyle w:val="2"/>
        <w:rPr>
          <w:rFonts w:ascii="Times New Roman" w:hAnsi="Times New Roman"/>
          <w:color w:val="4F81BD" w:themeColor="accent1"/>
          <w:lang w:val="ru-RU"/>
        </w:rPr>
      </w:pPr>
      <w:r w:rsidRPr="001A348F">
        <w:rPr>
          <w:rFonts w:ascii="Times New Roman" w:hAnsi="Times New Roman"/>
          <w:lang w:val="ru-RU"/>
        </w:rPr>
        <w:t xml:space="preserve">4.1 </w:t>
      </w:r>
      <w:r w:rsidRPr="001A348F">
        <w:rPr>
          <w:rFonts w:ascii="Times New Roman" w:hAnsi="Times New Roman"/>
          <w:lang w:val="ru-RU"/>
        </w:rPr>
        <w:tab/>
      </w:r>
      <w:r w:rsidRPr="005172FC">
        <w:rPr>
          <w:rFonts w:ascii="Times New Roman" w:hAnsi="Times New Roman"/>
          <w:color w:val="000000" w:themeColor="text1"/>
          <w:lang w:val="ru-RU"/>
        </w:rPr>
        <w:t>Дискуссионный форум</w:t>
      </w:r>
    </w:p>
    <w:p w:rsidR="005172FC" w:rsidRPr="0032477D" w:rsidRDefault="005172FC" w:rsidP="005172F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(http://</w:t>
      </w:r>
      <w:r w:rsidRPr="0032477D">
        <w:rPr>
          <w:rFonts w:ascii="Times New Roman" w:hAnsi="Times New Roman" w:cs="Times New Roman"/>
          <w:sz w:val="24"/>
          <w:szCs w:val="24"/>
          <w:lang w:val="en-US"/>
        </w:rPr>
        <w:t>forum</w:t>
      </w:r>
      <w:r w:rsidRPr="003247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2477D">
        <w:rPr>
          <w:rFonts w:ascii="Times New Roman" w:hAnsi="Times New Roman" w:cs="Times New Roman"/>
          <w:sz w:val="24"/>
          <w:szCs w:val="24"/>
        </w:rPr>
        <w:t>worldskills</w:t>
      </w:r>
      <w:r w:rsidRPr="0032477D"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32477D">
        <w:rPr>
          <w:rFonts w:ascii="Times New Roman" w:hAnsi="Times New Roman" w:cs="Times New Roman"/>
          <w:sz w:val="24"/>
          <w:szCs w:val="24"/>
        </w:rPr>
        <w:t>.</w:t>
      </w:r>
      <w:r w:rsidRPr="0032477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2477D">
        <w:rPr>
          <w:rFonts w:ascii="Times New Roman" w:hAnsi="Times New Roman" w:cs="Times New Roman"/>
          <w:sz w:val="24"/>
          <w:szCs w:val="24"/>
        </w:rPr>
        <w:t xml:space="preserve">). Все решения, принимаемые в отношении какого-либо навыка, имеют силу </w:t>
      </w:r>
      <w:proofErr w:type="gramStart"/>
      <w:r w:rsidRPr="0032477D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32477D">
        <w:rPr>
          <w:rFonts w:ascii="Times New Roman" w:hAnsi="Times New Roman" w:cs="Times New Roman"/>
          <w:sz w:val="24"/>
          <w:szCs w:val="24"/>
        </w:rPr>
        <w:t xml:space="preserve"> будучи принятыми на таком форуме. Модератором форума является Главный эксперт </w:t>
      </w:r>
      <w:r w:rsidRPr="0032477D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32477D">
        <w:rPr>
          <w:rFonts w:ascii="Times New Roman" w:hAnsi="Times New Roman" w:cs="Times New Roman"/>
          <w:sz w:val="24"/>
          <w:szCs w:val="24"/>
        </w:rPr>
        <w:t xml:space="preserve"> (или Эксперт </w:t>
      </w:r>
      <w:r w:rsidRPr="0032477D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32477D">
        <w:rPr>
          <w:rFonts w:ascii="Times New Roman" w:hAnsi="Times New Roman" w:cs="Times New Roman"/>
          <w:sz w:val="24"/>
          <w:szCs w:val="24"/>
        </w:rPr>
        <w:t xml:space="preserve">, назначенный на этот пост Главным экспертом </w:t>
      </w:r>
      <w:r w:rsidRPr="0032477D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Pr="0032477D">
        <w:rPr>
          <w:rFonts w:ascii="Times New Roman" w:hAnsi="Times New Roman" w:cs="Times New Roman"/>
          <w:sz w:val="24"/>
          <w:szCs w:val="24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5172FC" w:rsidRPr="005172FC" w:rsidRDefault="005172FC" w:rsidP="005172FC">
      <w:pPr>
        <w:jc w:val="both"/>
        <w:rPr>
          <w:color w:val="4F81BD" w:themeColor="accent1"/>
        </w:rPr>
      </w:pPr>
    </w:p>
    <w:p w:rsidR="005172FC" w:rsidRPr="005172FC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5172FC">
        <w:rPr>
          <w:rFonts w:ascii="Times New Roman" w:hAnsi="Times New Roman"/>
          <w:color w:val="000000" w:themeColor="text1"/>
          <w:lang w:val="ru-RU"/>
        </w:rPr>
        <w:lastRenderedPageBreak/>
        <w:t>4.2</w:t>
      </w:r>
      <w:r w:rsidRPr="005172FC">
        <w:rPr>
          <w:rFonts w:ascii="Times New Roman" w:hAnsi="Times New Roman"/>
          <w:color w:val="000000" w:themeColor="text1"/>
          <w:lang w:val="ru-RU"/>
        </w:rPr>
        <w:tab/>
        <w:t>Информация для участников конкурса</w:t>
      </w:r>
    </w:p>
    <w:p w:rsidR="005172FC" w:rsidRPr="0032477D" w:rsidRDefault="005172FC" w:rsidP="005172F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t>Всю информацию для зарегистрированных участников конкурса можно получить в Центре для участников (http://www.worldskills.</w:t>
      </w:r>
      <w:r w:rsidRPr="0032477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2477D">
        <w:rPr>
          <w:rFonts w:ascii="Times New Roman" w:hAnsi="Times New Roman" w:cs="Times New Roman"/>
          <w:sz w:val="24"/>
          <w:szCs w:val="24"/>
        </w:rPr>
        <w:t>).</w:t>
      </w:r>
    </w:p>
    <w:p w:rsidR="005172FC" w:rsidRPr="0032477D" w:rsidRDefault="005172FC" w:rsidP="005172F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32477D" w:rsidRDefault="005172FC" w:rsidP="005172F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t>Такая информация включает в себя:</w:t>
      </w:r>
    </w:p>
    <w:p w:rsidR="005172FC" w:rsidRPr="0032477D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t>Правила конкурса</w:t>
      </w:r>
    </w:p>
    <w:p w:rsidR="005172FC" w:rsidRPr="0032477D" w:rsidRDefault="0032477D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t>Техническое описание</w:t>
      </w:r>
    </w:p>
    <w:p w:rsidR="005172FC" w:rsidRPr="0032477D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t>Конкурсные задания</w:t>
      </w:r>
    </w:p>
    <w:p w:rsidR="0032477D" w:rsidRPr="0032477D" w:rsidRDefault="0032477D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t>Инфраструктурный лист</w:t>
      </w:r>
    </w:p>
    <w:p w:rsidR="0032477D" w:rsidRPr="0032477D" w:rsidRDefault="0032477D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t>Документация по технике безопасности</w:t>
      </w:r>
    </w:p>
    <w:p w:rsidR="005172FC" w:rsidRPr="0032477D" w:rsidRDefault="0032477D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t>Прочую информацию для участников</w:t>
      </w:r>
      <w:r w:rsidR="005172FC" w:rsidRPr="0032477D">
        <w:rPr>
          <w:rFonts w:ascii="Times New Roman" w:hAnsi="Times New Roman" w:cs="Times New Roman"/>
          <w:sz w:val="24"/>
          <w:szCs w:val="24"/>
        </w:rPr>
        <w:t>.</w:t>
      </w:r>
    </w:p>
    <w:p w:rsidR="005172FC" w:rsidRPr="0032477D" w:rsidRDefault="005172FC" w:rsidP="00517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5172FC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5172FC">
        <w:rPr>
          <w:rFonts w:ascii="Times New Roman" w:hAnsi="Times New Roman"/>
          <w:color w:val="000000" w:themeColor="text1"/>
          <w:lang w:val="ru-RU"/>
        </w:rPr>
        <w:t>4.3</w:t>
      </w:r>
      <w:r w:rsidRPr="005172FC">
        <w:rPr>
          <w:rFonts w:ascii="Times New Roman" w:hAnsi="Times New Roman"/>
          <w:color w:val="000000" w:themeColor="text1"/>
          <w:lang w:val="ru-RU"/>
        </w:rPr>
        <w:tab/>
        <w:t>Конкурсные задания</w:t>
      </w:r>
    </w:p>
    <w:p w:rsidR="005172FC" w:rsidRPr="0032477D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t xml:space="preserve">Обнародованные конкурсные задания можно получить на сайте </w:t>
      </w:r>
      <w:proofErr w:type="spellStart"/>
      <w:r w:rsidRPr="0032477D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32477D">
        <w:rPr>
          <w:rFonts w:ascii="Times New Roman" w:hAnsi="Times New Roman" w:cs="Times New Roman"/>
          <w:sz w:val="24"/>
          <w:szCs w:val="24"/>
        </w:rPr>
        <w:t>.</w:t>
      </w:r>
      <w:r w:rsidRPr="0032477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2477D">
        <w:rPr>
          <w:rFonts w:ascii="Times New Roman" w:hAnsi="Times New Roman" w:cs="Times New Roman"/>
          <w:sz w:val="24"/>
          <w:szCs w:val="24"/>
        </w:rPr>
        <w:t xml:space="preserve"> (http://www.worldskills.org/testprojects) и в Центре для участников (</w:t>
      </w:r>
      <w:hyperlink r:id="rId6" w:history="1">
        <w:r w:rsidRPr="0032477D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http://www.worldskills.org/competitorcentre</w:t>
        </w:r>
      </w:hyperlink>
      <w:r w:rsidRPr="0032477D">
        <w:rPr>
          <w:rFonts w:ascii="Times New Roman" w:hAnsi="Times New Roman" w:cs="Times New Roman"/>
          <w:sz w:val="24"/>
          <w:szCs w:val="24"/>
        </w:rPr>
        <w:t>).</w:t>
      </w:r>
    </w:p>
    <w:p w:rsidR="005172FC" w:rsidRPr="0032477D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23730A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23730A">
        <w:rPr>
          <w:rFonts w:ascii="Times New Roman" w:hAnsi="Times New Roman"/>
          <w:color w:val="000000" w:themeColor="text1"/>
          <w:lang w:val="ru-RU"/>
        </w:rPr>
        <w:t>4.4</w:t>
      </w:r>
      <w:r w:rsidRPr="0023730A">
        <w:rPr>
          <w:rFonts w:ascii="Times New Roman" w:hAnsi="Times New Roman"/>
          <w:color w:val="000000" w:themeColor="text1"/>
          <w:lang w:val="ru-RU"/>
        </w:rPr>
        <w:tab/>
        <w:t>Текущее руководство</w:t>
      </w:r>
    </w:p>
    <w:p w:rsidR="005172FC" w:rsidRPr="0032477D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77D">
        <w:rPr>
          <w:rFonts w:ascii="Times New Roman" w:hAnsi="Times New Roman" w:cs="Times New Roman"/>
          <w:color w:val="000000" w:themeColor="text1"/>
          <w:sz w:val="24"/>
          <w:szCs w:val="24"/>
        </w:rPr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5172FC" w:rsidRPr="0032477D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226DA7" w:rsidRPr="00226DA7" w:rsidRDefault="005172FC" w:rsidP="00226DA7">
      <w:pPr>
        <w:pStyle w:val="2"/>
        <w:rPr>
          <w:rFonts w:ascii="Times New Roman" w:hAnsi="Times New Roman"/>
          <w:i w:val="0"/>
          <w:color w:val="000000" w:themeColor="text1"/>
          <w:sz w:val="24"/>
          <w:u w:val="single"/>
          <w:lang w:val="ru-RU"/>
        </w:rPr>
      </w:pPr>
      <w:r w:rsidRPr="0032477D">
        <w:rPr>
          <w:rFonts w:ascii="Times New Roman" w:hAnsi="Times New Roman"/>
          <w:color w:val="4F81BD" w:themeColor="accent1"/>
          <w:sz w:val="24"/>
          <w:lang w:val="ru-RU"/>
        </w:rPr>
        <w:br w:type="page"/>
      </w:r>
      <w:bookmarkStart w:id="5" w:name="_Toc409971277"/>
      <w:r w:rsidRPr="001A348F">
        <w:rPr>
          <w:rFonts w:ascii="Times New Roman" w:hAnsi="Times New Roman"/>
          <w:lang w:val="ru-RU"/>
        </w:rPr>
        <w:lastRenderedPageBreak/>
        <w:t>5</w:t>
      </w:r>
      <w:r w:rsidRPr="0023730A">
        <w:rPr>
          <w:rFonts w:ascii="Times New Roman" w:hAnsi="Times New Roman"/>
          <w:lang w:val="ru-RU"/>
        </w:rPr>
        <w:t>.</w:t>
      </w:r>
      <w:r w:rsidRPr="001A348F">
        <w:rPr>
          <w:rFonts w:ascii="Times New Roman" w:hAnsi="Times New Roman"/>
          <w:lang w:val="ru-RU"/>
        </w:rPr>
        <w:tab/>
      </w:r>
      <w:r w:rsidR="00226DA7">
        <w:rPr>
          <w:rFonts w:ascii="Times New Roman" w:hAnsi="Times New Roman"/>
          <w:i w:val="0"/>
          <w:color w:val="000000" w:themeColor="text1"/>
          <w:sz w:val="24"/>
          <w:u w:val="single"/>
          <w:lang w:val="ru-RU"/>
        </w:rPr>
        <w:t>СИСТЕМА ОЦЕНИВАНИЯ</w:t>
      </w:r>
    </w:p>
    <w:p w:rsidR="00226DA7" w:rsidRPr="00EC4A5C" w:rsidRDefault="00226DA7" w:rsidP="00226DA7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EC4A5C">
        <w:rPr>
          <w:rFonts w:ascii="Times New Roman" w:hAnsi="Times New Roman" w:cs="Times New Roman"/>
          <w:i/>
          <w:sz w:val="24"/>
          <w:szCs w:val="24"/>
        </w:rPr>
        <w:t>.1 Общее руководство</w:t>
      </w:r>
    </w:p>
    <w:p w:rsidR="00226DA7" w:rsidRPr="00EC4A5C" w:rsidRDefault="00226DA7" w:rsidP="00226DA7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6DA7" w:rsidRPr="00EC4A5C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5C">
        <w:rPr>
          <w:rFonts w:ascii="Times New Roman" w:hAnsi="Times New Roman" w:cs="Times New Roman"/>
          <w:sz w:val="24"/>
          <w:szCs w:val="24"/>
        </w:rPr>
        <w:t xml:space="preserve">В данном разделе описан процесс оценивания конкурсного задания/ модулей Экспертами. </w:t>
      </w:r>
    </w:p>
    <w:p w:rsidR="00226DA7" w:rsidRPr="00017B3C" w:rsidRDefault="00226DA7" w:rsidP="00226DA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A7" w:rsidRPr="00EC4A5C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A5C">
        <w:rPr>
          <w:rFonts w:ascii="Times New Roman" w:hAnsi="Times New Roman" w:cs="Times New Roman"/>
          <w:sz w:val="24"/>
          <w:szCs w:val="24"/>
        </w:rPr>
        <w:t xml:space="preserve">Система оценивания это основной инструмент соревнования, который привязывает оценку к Стандартам, </w:t>
      </w:r>
      <w:r w:rsidRPr="00EC4A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4A5C">
        <w:rPr>
          <w:rFonts w:ascii="Times New Roman" w:hAnsi="Times New Roman" w:cs="Times New Roman"/>
          <w:sz w:val="24"/>
          <w:szCs w:val="24"/>
        </w:rPr>
        <w:t xml:space="preserve"> представляющим мастерство (навыки). Система оценивания позволяет давать оценку для каждого аспекта.</w:t>
      </w:r>
    </w:p>
    <w:p w:rsidR="00226DA7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A5C">
        <w:rPr>
          <w:rFonts w:ascii="Times New Roman" w:hAnsi="Times New Roman" w:cs="Times New Roman"/>
          <w:sz w:val="24"/>
          <w:szCs w:val="24"/>
        </w:rPr>
        <w:t xml:space="preserve">Отражая удельный вес (значимость) в Спецификации Стандартов Система оценивания, основывает параметры для создания Конкурсного задания. В зависимости от основного свойства (типа) мастерства (навыка) и его оценивания (потребности в  оценке), может быть вначале  более детальная оценка, как инструкция для создания Конкурсного задания. </w:t>
      </w:r>
      <w:proofErr w:type="gramStart"/>
      <w:r w:rsidRPr="00EC4A5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C4A5C">
        <w:rPr>
          <w:rFonts w:ascii="Times New Roman" w:hAnsi="Times New Roman" w:cs="Times New Roman"/>
          <w:sz w:val="24"/>
          <w:szCs w:val="24"/>
        </w:rPr>
        <w:t xml:space="preserve"> кроме того, вначале может быть текст Конкурсного задания, основанный на принципах Системы оценивания. Следовательно, Система оценивания и Конкурсное задание  должны разрабатываться вместе.</w:t>
      </w:r>
    </w:p>
    <w:p w:rsidR="00226DA7" w:rsidRPr="00EC4A5C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4A5C">
        <w:rPr>
          <w:rFonts w:ascii="Times New Roman" w:hAnsi="Times New Roman" w:cs="Times New Roman"/>
          <w:sz w:val="24"/>
          <w:szCs w:val="24"/>
        </w:rPr>
        <w:t xml:space="preserve">  Система оценивания и Конкурсное задание  могут разрабатываться, как одним человеком, так и несколькими, или всеми экспертами. Детальная и финальная Система оценивания и Конкурсное Задание </w:t>
      </w:r>
      <w:r w:rsidRPr="00EC4A5C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Pr="00EC4A5C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spellStart"/>
      <w:r w:rsidRPr="00EC4A5C">
        <w:rPr>
          <w:rFonts w:ascii="Times New Roman" w:hAnsi="Times New Roman" w:cs="Times New Roman"/>
          <w:sz w:val="24"/>
          <w:szCs w:val="24"/>
        </w:rPr>
        <w:t>утвердены</w:t>
      </w:r>
      <w:proofErr w:type="spellEnd"/>
      <w:r w:rsidRPr="00EC4A5C">
        <w:rPr>
          <w:rFonts w:ascii="Times New Roman" w:hAnsi="Times New Roman" w:cs="Times New Roman"/>
          <w:sz w:val="24"/>
          <w:szCs w:val="24"/>
        </w:rPr>
        <w:t xml:space="preserve">  всеми Экспертами до начала соревнований. Исключения из этого правила для тех соревнований, где используются внешние разработчики Системы оценивания и Конкурсного задания.</w:t>
      </w:r>
    </w:p>
    <w:p w:rsidR="00226DA7" w:rsidRPr="00EC4A5C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4A5C">
        <w:rPr>
          <w:rFonts w:ascii="Times New Roman" w:hAnsi="Times New Roman" w:cs="Times New Roman"/>
          <w:sz w:val="24"/>
          <w:szCs w:val="24"/>
        </w:rPr>
        <w:t xml:space="preserve"> Кроме того  эксперты заинтересованы в более </w:t>
      </w:r>
      <w:proofErr w:type="gramStart"/>
      <w:r w:rsidRPr="00EC4A5C">
        <w:rPr>
          <w:rFonts w:ascii="Times New Roman" w:hAnsi="Times New Roman" w:cs="Times New Roman"/>
          <w:sz w:val="24"/>
          <w:szCs w:val="24"/>
        </w:rPr>
        <w:t>раннем</w:t>
      </w:r>
      <w:proofErr w:type="gramEnd"/>
      <w:r w:rsidRPr="00EC4A5C">
        <w:rPr>
          <w:rFonts w:ascii="Times New Roman" w:hAnsi="Times New Roman" w:cs="Times New Roman"/>
          <w:sz w:val="24"/>
          <w:szCs w:val="24"/>
        </w:rPr>
        <w:t xml:space="preserve">  представление их  для </w:t>
      </w:r>
      <w:proofErr w:type="spellStart"/>
      <w:r w:rsidRPr="00EC4A5C">
        <w:rPr>
          <w:rFonts w:ascii="Times New Roman" w:hAnsi="Times New Roman" w:cs="Times New Roman"/>
          <w:sz w:val="24"/>
          <w:szCs w:val="24"/>
        </w:rPr>
        <w:t>коментариев</w:t>
      </w:r>
      <w:proofErr w:type="spellEnd"/>
      <w:r w:rsidRPr="00EC4A5C">
        <w:rPr>
          <w:rFonts w:ascii="Times New Roman" w:hAnsi="Times New Roman" w:cs="Times New Roman"/>
          <w:sz w:val="24"/>
          <w:szCs w:val="24"/>
        </w:rPr>
        <w:t xml:space="preserve"> и утверждения.  </w:t>
      </w:r>
    </w:p>
    <w:p w:rsidR="00226DA7" w:rsidRPr="00EC4A5C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4A5C">
        <w:rPr>
          <w:rFonts w:ascii="Times New Roman" w:hAnsi="Times New Roman" w:cs="Times New Roman"/>
          <w:sz w:val="24"/>
          <w:szCs w:val="24"/>
        </w:rPr>
        <w:t xml:space="preserve"> Во всех случаях, полная и утвержденная Система оценивания  должна быть введена в </w:t>
      </w:r>
      <w:r w:rsidRPr="00EC4A5C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EC4A5C">
        <w:rPr>
          <w:rFonts w:ascii="Times New Roman" w:hAnsi="Times New Roman" w:cs="Times New Roman"/>
          <w:sz w:val="24"/>
          <w:szCs w:val="24"/>
        </w:rPr>
        <w:t xml:space="preserve">  не позже, чем в день С-2 до начала соревнования, используя стандарты </w:t>
      </w:r>
      <w:r w:rsidRPr="00EC4A5C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EC4A5C">
        <w:rPr>
          <w:rFonts w:ascii="Times New Roman" w:hAnsi="Times New Roman" w:cs="Times New Roman"/>
          <w:sz w:val="24"/>
          <w:szCs w:val="24"/>
        </w:rPr>
        <w:t xml:space="preserve"> или другие согласованные методы.</w:t>
      </w:r>
    </w:p>
    <w:p w:rsidR="00226DA7" w:rsidRPr="00017B3C" w:rsidRDefault="00226DA7" w:rsidP="00226DA7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26DA7" w:rsidRPr="00EC4A5C" w:rsidRDefault="00226DA7" w:rsidP="00226DA7">
      <w:pPr>
        <w:pStyle w:val="a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EC4A5C">
        <w:rPr>
          <w:rFonts w:ascii="Times New Roman" w:hAnsi="Times New Roman" w:cs="Times New Roman"/>
          <w:i/>
          <w:sz w:val="24"/>
          <w:szCs w:val="24"/>
        </w:rPr>
        <w:t>.2 Критерии оценки</w:t>
      </w:r>
    </w:p>
    <w:p w:rsidR="00226DA7" w:rsidRPr="00EC4A5C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4A5C">
        <w:rPr>
          <w:rFonts w:ascii="Times New Roman" w:hAnsi="Times New Roman" w:cs="Times New Roman"/>
          <w:sz w:val="24"/>
          <w:szCs w:val="24"/>
        </w:rPr>
        <w:t>Главным пунктом Системы оценивания  являются Критерии оценки. Критерии оценки получены в слиянии с Конкурсным заданием. Обычно, бывает от пяти, до девяти критериев. Система оценивания должна отражать удельный  вес критериев в соответствии со Спецификацией Стандартов. Критерии оценки создаются человеком, людьми, разработавшими Систему оценивания, которые способны определить критерий для оценивания задания. Каждый критерий отмечен буквой (</w:t>
      </w:r>
      <w:r w:rsidRPr="00EC4A5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4A5C">
        <w:rPr>
          <w:rFonts w:ascii="Times New Roman" w:hAnsi="Times New Roman" w:cs="Times New Roman"/>
          <w:sz w:val="24"/>
          <w:szCs w:val="24"/>
        </w:rPr>
        <w:t>-</w:t>
      </w:r>
      <w:r w:rsidRPr="00EC4A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4A5C">
        <w:rPr>
          <w:rFonts w:ascii="Times New Roman" w:hAnsi="Times New Roman" w:cs="Times New Roman"/>
          <w:sz w:val="24"/>
          <w:szCs w:val="24"/>
        </w:rPr>
        <w:t>)</w:t>
      </w:r>
    </w:p>
    <w:p w:rsidR="00226DA7" w:rsidRPr="00EC4A5C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A5C">
        <w:rPr>
          <w:rFonts w:ascii="Times New Roman" w:hAnsi="Times New Roman" w:cs="Times New Roman"/>
          <w:sz w:val="24"/>
          <w:szCs w:val="24"/>
        </w:rPr>
        <w:t xml:space="preserve"> «Форма суммарных оценок», генерируемая системой «CIS», будет содержать список «Критериев  оценки». Оценки, распределенные по критериям, будут автоматически калькулироваться системой «CIS». Это будет совокупная сумма оценок, выставленных за каждый Критерий.</w:t>
      </w:r>
    </w:p>
    <w:p w:rsidR="00226DA7" w:rsidRPr="00017B3C" w:rsidRDefault="00226DA7" w:rsidP="00226D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6DA7" w:rsidRPr="00EC4A5C" w:rsidRDefault="00226DA7" w:rsidP="00226DA7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EC4A5C">
        <w:rPr>
          <w:rFonts w:ascii="Times New Roman" w:hAnsi="Times New Roman" w:cs="Times New Roman"/>
          <w:i/>
          <w:sz w:val="24"/>
          <w:szCs w:val="24"/>
        </w:rPr>
        <w:t xml:space="preserve">.3 </w:t>
      </w:r>
      <w:proofErr w:type="spellStart"/>
      <w:r w:rsidRPr="00EC4A5C">
        <w:rPr>
          <w:rFonts w:ascii="Times New Roman" w:hAnsi="Times New Roman" w:cs="Times New Roman"/>
          <w:i/>
          <w:sz w:val="24"/>
          <w:szCs w:val="24"/>
        </w:rPr>
        <w:t>Субкритерии</w:t>
      </w:r>
      <w:proofErr w:type="spellEnd"/>
    </w:p>
    <w:p w:rsidR="00226DA7" w:rsidRPr="0032477D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477D">
        <w:rPr>
          <w:rFonts w:ascii="Times New Roman" w:hAnsi="Times New Roman" w:cs="Times New Roman"/>
          <w:sz w:val="24"/>
          <w:szCs w:val="24"/>
        </w:rPr>
        <w:t xml:space="preserve">Каждый оценочный критерий разделён на  1 или более </w:t>
      </w:r>
      <w:proofErr w:type="spellStart"/>
      <w:r w:rsidRPr="0032477D">
        <w:rPr>
          <w:rFonts w:ascii="Times New Roman" w:hAnsi="Times New Roman" w:cs="Times New Roman"/>
          <w:sz w:val="24"/>
          <w:szCs w:val="24"/>
        </w:rPr>
        <w:t>субкритерий</w:t>
      </w:r>
      <w:proofErr w:type="spellEnd"/>
      <w:r w:rsidRPr="0032477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32477D">
        <w:rPr>
          <w:rFonts w:ascii="Times New Roman" w:hAnsi="Times New Roman" w:cs="Times New Roman"/>
          <w:sz w:val="24"/>
          <w:szCs w:val="24"/>
        </w:rPr>
        <w:t>субкритерии</w:t>
      </w:r>
      <w:proofErr w:type="spellEnd"/>
      <w:r w:rsidRPr="0032477D">
        <w:rPr>
          <w:rFonts w:ascii="Times New Roman" w:hAnsi="Times New Roman" w:cs="Times New Roman"/>
          <w:sz w:val="24"/>
          <w:szCs w:val="24"/>
        </w:rPr>
        <w:t xml:space="preserve">). Каждый </w:t>
      </w:r>
      <w:proofErr w:type="spellStart"/>
      <w:r w:rsidRPr="0032477D">
        <w:rPr>
          <w:rFonts w:ascii="Times New Roman" w:hAnsi="Times New Roman" w:cs="Times New Roman"/>
          <w:sz w:val="24"/>
          <w:szCs w:val="24"/>
        </w:rPr>
        <w:t>субкритерий</w:t>
      </w:r>
      <w:proofErr w:type="spellEnd"/>
      <w:r w:rsidRPr="0032477D">
        <w:rPr>
          <w:rFonts w:ascii="Times New Roman" w:hAnsi="Times New Roman" w:cs="Times New Roman"/>
          <w:sz w:val="24"/>
          <w:szCs w:val="24"/>
        </w:rPr>
        <w:t xml:space="preserve">  становиться заглавием (наименованием) для «Оценочного листа».</w:t>
      </w:r>
    </w:p>
    <w:p w:rsidR="00226DA7" w:rsidRPr="0032477D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t>«Оценочный  лист» заполняется в определенный день.</w:t>
      </w:r>
    </w:p>
    <w:p w:rsidR="00226DA7" w:rsidRPr="0032477D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t xml:space="preserve">«Оценочный лист» может  содержать </w:t>
      </w:r>
      <w:proofErr w:type="spellStart"/>
      <w:r w:rsidRPr="0032477D">
        <w:rPr>
          <w:rFonts w:ascii="Times New Roman" w:hAnsi="Times New Roman" w:cs="Times New Roman"/>
          <w:sz w:val="24"/>
          <w:szCs w:val="24"/>
        </w:rPr>
        <w:t>обьективные</w:t>
      </w:r>
      <w:proofErr w:type="spellEnd"/>
      <w:r w:rsidRPr="0032477D">
        <w:rPr>
          <w:rFonts w:ascii="Times New Roman" w:hAnsi="Times New Roman" w:cs="Times New Roman"/>
          <w:sz w:val="24"/>
          <w:szCs w:val="24"/>
        </w:rPr>
        <w:t xml:space="preserve"> или  </w:t>
      </w:r>
      <w:proofErr w:type="spellStart"/>
      <w:r w:rsidRPr="0032477D">
        <w:rPr>
          <w:rFonts w:ascii="Times New Roman" w:hAnsi="Times New Roman" w:cs="Times New Roman"/>
          <w:sz w:val="24"/>
          <w:szCs w:val="24"/>
        </w:rPr>
        <w:t>субьективные</w:t>
      </w:r>
      <w:proofErr w:type="spellEnd"/>
      <w:r w:rsidRPr="0032477D">
        <w:rPr>
          <w:rFonts w:ascii="Times New Roman" w:hAnsi="Times New Roman" w:cs="Times New Roman"/>
          <w:sz w:val="24"/>
          <w:szCs w:val="24"/>
        </w:rPr>
        <w:t xml:space="preserve"> аспекты, для выставления оценок. Но некоторые </w:t>
      </w:r>
      <w:proofErr w:type="spellStart"/>
      <w:r w:rsidRPr="0032477D">
        <w:rPr>
          <w:rFonts w:ascii="Times New Roman" w:hAnsi="Times New Roman" w:cs="Times New Roman"/>
          <w:sz w:val="24"/>
          <w:szCs w:val="24"/>
        </w:rPr>
        <w:t>субкритерии</w:t>
      </w:r>
      <w:proofErr w:type="spellEnd"/>
      <w:r w:rsidRPr="0032477D">
        <w:rPr>
          <w:rFonts w:ascii="Times New Roman" w:hAnsi="Times New Roman" w:cs="Times New Roman"/>
          <w:sz w:val="24"/>
          <w:szCs w:val="24"/>
        </w:rPr>
        <w:t xml:space="preserve"> имеют и объективные и субъективные аспекты, в этом случае используют «Оценочные листы»  для каждого аспекта.</w:t>
      </w:r>
    </w:p>
    <w:p w:rsidR="00226DA7" w:rsidRPr="00017B3C" w:rsidRDefault="00226DA7" w:rsidP="00226DA7">
      <w:pPr>
        <w:pStyle w:val="a6"/>
        <w:spacing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6DA7" w:rsidRPr="0032477D" w:rsidRDefault="00226DA7" w:rsidP="00226DA7">
      <w:pPr>
        <w:pStyle w:val="a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32477D">
        <w:rPr>
          <w:rFonts w:ascii="Times New Roman" w:hAnsi="Times New Roman" w:cs="Times New Roman"/>
          <w:i/>
          <w:sz w:val="24"/>
          <w:szCs w:val="24"/>
        </w:rPr>
        <w:t>.4 Аспекты</w:t>
      </w:r>
    </w:p>
    <w:p w:rsidR="00226DA7" w:rsidRPr="0032477D" w:rsidRDefault="00226DA7" w:rsidP="00226DA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477D">
        <w:rPr>
          <w:rFonts w:ascii="Times New Roman" w:hAnsi="Times New Roman" w:cs="Times New Roman"/>
          <w:sz w:val="24"/>
          <w:szCs w:val="24"/>
        </w:rPr>
        <w:t>Каждый Аспект определяет в деталях  один элемент, который будет оценен и поставлена  оценка или инструкцию, как оценки должны быть поставлены (за что)</w:t>
      </w:r>
    </w:p>
    <w:p w:rsidR="00226DA7" w:rsidRPr="0032477D" w:rsidRDefault="00226DA7" w:rsidP="00226DA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3247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477D">
        <w:rPr>
          <w:rFonts w:ascii="Times New Roman" w:hAnsi="Times New Roman" w:cs="Times New Roman"/>
          <w:sz w:val="24"/>
          <w:szCs w:val="24"/>
        </w:rPr>
        <w:t>Аспекты оцениваются или объективно или субъективно  и отражаются в соответствующем «Оценочном листе». В «Оценочном листе»  в деталях оценивается каждый Аспект, вместе с оценкой к этому  Аспекту  дается  ссылка к соответствующему разделу Спецификации Стандартов.</w:t>
      </w:r>
    </w:p>
    <w:p w:rsidR="00226DA7" w:rsidRPr="0032477D" w:rsidRDefault="00226DA7" w:rsidP="00226DA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477D">
        <w:rPr>
          <w:rFonts w:ascii="Times New Roman" w:hAnsi="Times New Roman" w:cs="Times New Roman"/>
          <w:sz w:val="24"/>
          <w:szCs w:val="24"/>
        </w:rPr>
        <w:t xml:space="preserve">Сумма баллов каждого Аспекта  должна попасть в интервал оценок, описанных каждым разделом мастерства Спецификации Стандартов. Это будет  показано в  таблице распределения оценок </w:t>
      </w:r>
      <w:r w:rsidRPr="0032477D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32477D">
        <w:rPr>
          <w:rFonts w:ascii="Times New Roman" w:hAnsi="Times New Roman" w:cs="Times New Roman"/>
          <w:sz w:val="24"/>
          <w:szCs w:val="24"/>
        </w:rPr>
        <w:t xml:space="preserve"> </w:t>
      </w:r>
      <w:r w:rsidRPr="003247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6DA7" w:rsidRPr="00017B3C" w:rsidRDefault="00226DA7" w:rsidP="00226DA7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6DA7" w:rsidRPr="0032477D" w:rsidRDefault="00226DA7" w:rsidP="00226DA7">
      <w:pPr>
        <w:pStyle w:val="a6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32477D">
        <w:rPr>
          <w:rFonts w:ascii="Times New Roman" w:hAnsi="Times New Roman" w:cs="Times New Roman"/>
          <w:i/>
          <w:sz w:val="24"/>
          <w:szCs w:val="24"/>
        </w:rPr>
        <w:t>.5  Субъективные оценки</w:t>
      </w:r>
    </w:p>
    <w:p w:rsidR="00226DA7" w:rsidRPr="0032477D" w:rsidRDefault="00226DA7" w:rsidP="00226DA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2477D">
        <w:rPr>
          <w:rFonts w:ascii="Times New Roman" w:hAnsi="Times New Roman" w:cs="Times New Roman"/>
          <w:sz w:val="24"/>
          <w:szCs w:val="24"/>
        </w:rPr>
        <w:t xml:space="preserve">Чтобы выставление оценок было точным и последовательным, субъективное  оценивание должно руководствоваться следующим: </w:t>
      </w:r>
    </w:p>
    <w:p w:rsidR="00226DA7" w:rsidRPr="00017B3C" w:rsidRDefault="00226DA7" w:rsidP="00226DA7">
      <w:pPr>
        <w:pStyle w:val="a6"/>
        <w:numPr>
          <w:ilvl w:val="0"/>
          <w:numId w:val="4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Исходные данные (критерий)</w:t>
      </w:r>
    </w:p>
    <w:p w:rsidR="00226DA7" w:rsidRPr="00017B3C" w:rsidRDefault="00226DA7" w:rsidP="00226DA7">
      <w:pPr>
        <w:pStyle w:val="a6"/>
        <w:numPr>
          <w:ilvl w:val="0"/>
          <w:numId w:val="4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Градация</w:t>
      </w:r>
      <w:r w:rsidRPr="00017B3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1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DA7" w:rsidRPr="00017B3C" w:rsidRDefault="00226DA7" w:rsidP="00226DA7">
      <w:pPr>
        <w:pStyle w:val="a6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не получилось</w:t>
      </w:r>
    </w:p>
    <w:p w:rsidR="00226DA7" w:rsidRPr="00017B3C" w:rsidRDefault="00226DA7" w:rsidP="00226DA7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1-4   ниже производственных стандартов</w:t>
      </w:r>
    </w:p>
    <w:p w:rsidR="00226DA7" w:rsidRPr="00017B3C" w:rsidRDefault="00226DA7" w:rsidP="00226DA7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5-8   на уровне или выше производственных стандартов</w:t>
      </w:r>
    </w:p>
    <w:p w:rsidR="00226DA7" w:rsidRPr="00017B3C" w:rsidRDefault="00226DA7" w:rsidP="00226DA7">
      <w:pPr>
        <w:pStyle w:val="a6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9-10 </w:t>
      </w:r>
      <w:proofErr w:type="gramStart"/>
      <w:r w:rsidRPr="00017B3C">
        <w:rPr>
          <w:rFonts w:ascii="Times New Roman" w:hAnsi="Times New Roman" w:cs="Times New Roman"/>
          <w:sz w:val="24"/>
          <w:szCs w:val="24"/>
        </w:rPr>
        <w:t>выдающиеся</w:t>
      </w:r>
      <w:proofErr w:type="gramEnd"/>
      <w:r w:rsidRPr="00017B3C">
        <w:rPr>
          <w:rFonts w:ascii="Times New Roman" w:hAnsi="Times New Roman" w:cs="Times New Roman"/>
          <w:sz w:val="24"/>
          <w:szCs w:val="24"/>
        </w:rPr>
        <w:t xml:space="preserve"> мастерство (высокое качество) безупречно </w:t>
      </w:r>
    </w:p>
    <w:p w:rsidR="00226DA7" w:rsidRPr="0032477D" w:rsidRDefault="00226DA7" w:rsidP="00226DA7">
      <w:pPr>
        <w:ind w:left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32477D">
        <w:rPr>
          <w:rFonts w:ascii="Times New Roman" w:hAnsi="Times New Roman" w:cs="Times New Roman"/>
          <w:i/>
          <w:sz w:val="24"/>
          <w:szCs w:val="24"/>
        </w:rPr>
        <w:t>.6  Объективные оценки</w:t>
      </w:r>
    </w:p>
    <w:p w:rsidR="00226DA7" w:rsidRPr="00017B3C" w:rsidRDefault="00226DA7" w:rsidP="00226DA7">
      <w:pPr>
        <w:pStyle w:val="a6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Оцениваются группой  Экспертов минимум из трех человек.</w:t>
      </w:r>
    </w:p>
    <w:p w:rsidR="00226DA7" w:rsidRPr="00017B3C" w:rsidRDefault="00226DA7" w:rsidP="00226DA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6DA7" w:rsidRPr="0032477D" w:rsidRDefault="00226DA7" w:rsidP="00226DA7">
      <w:pPr>
        <w:ind w:left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32477D">
        <w:rPr>
          <w:rFonts w:ascii="Times New Roman" w:hAnsi="Times New Roman" w:cs="Times New Roman"/>
          <w:i/>
          <w:sz w:val="24"/>
          <w:szCs w:val="24"/>
        </w:rPr>
        <w:t>.7 Критерии оценки</w:t>
      </w:r>
    </w:p>
    <w:p w:rsidR="00226DA7" w:rsidRPr="00017B3C" w:rsidRDefault="00226DA7" w:rsidP="00226DA7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7B3C">
        <w:rPr>
          <w:rFonts w:ascii="Times New Roman" w:hAnsi="Times New Roman" w:cs="Times New Roman"/>
          <w:sz w:val="24"/>
          <w:szCs w:val="24"/>
        </w:rPr>
        <w:t>Окончательное распределение объективных и субъективных оценок будет согласовано при утверждении Системы Оценивания и Конкурсного Задания.</w:t>
      </w:r>
    </w:p>
    <w:p w:rsidR="00226DA7" w:rsidRPr="00017B3C" w:rsidRDefault="00226DA7" w:rsidP="00226DA7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Таблица внизу является консультативной, используемой только для разработки Системы Оценивания и Конкурсного Задания</w:t>
      </w:r>
    </w:p>
    <w:p w:rsidR="00226DA7" w:rsidRDefault="00226DA7" w:rsidP="00226DA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Этот раздел определяет критерии оценивания и число баллов (субъективных и объективных). Общее количество баллов по всем критериям  оценки составляет 100.</w:t>
      </w:r>
    </w:p>
    <w:p w:rsidR="00226DA7" w:rsidRPr="00017B3C" w:rsidRDefault="00226DA7" w:rsidP="00226DA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6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3960"/>
        <w:gridCol w:w="1629"/>
        <w:gridCol w:w="1734"/>
        <w:gridCol w:w="953"/>
      </w:tblGrid>
      <w:tr w:rsidR="00226DA7" w:rsidRPr="00017B3C" w:rsidTr="008653B9">
        <w:trPr>
          <w:trHeight w:val="266"/>
        </w:trPr>
        <w:tc>
          <w:tcPr>
            <w:tcW w:w="1190" w:type="dxa"/>
            <w:shd w:val="clear" w:color="auto" w:fill="C6D9F1" w:themeFill="text2" w:themeFillTint="33"/>
          </w:tcPr>
          <w:p w:rsidR="00226DA7" w:rsidRPr="00EC4A5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960" w:type="dxa"/>
            <w:shd w:val="clear" w:color="auto" w:fill="C6D9F1" w:themeFill="text2" w:themeFillTint="33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316" w:type="dxa"/>
            <w:gridSpan w:val="3"/>
            <w:shd w:val="clear" w:color="auto" w:fill="C6D9F1" w:themeFill="text2" w:themeFillTint="33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226DA7" w:rsidRPr="00017B3C" w:rsidTr="008653B9">
        <w:trPr>
          <w:trHeight w:val="245"/>
        </w:trPr>
        <w:tc>
          <w:tcPr>
            <w:tcW w:w="1190" w:type="dxa"/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Субъективно</w:t>
            </w:r>
          </w:p>
        </w:tc>
        <w:tc>
          <w:tcPr>
            <w:tcW w:w="1734" w:type="dxa"/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</w:p>
        </w:tc>
        <w:tc>
          <w:tcPr>
            <w:tcW w:w="953" w:type="dxa"/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6DA7" w:rsidRPr="00017B3C" w:rsidTr="008653B9">
        <w:trPr>
          <w:trHeight w:val="809"/>
        </w:trPr>
        <w:tc>
          <w:tcPr>
            <w:tcW w:w="1190" w:type="dxa"/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960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Место/Подготовка/Гигиена/Рабочий процесс/Отходы</w:t>
            </w:r>
          </w:p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34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3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6DA7" w:rsidRPr="00017B3C" w:rsidTr="008653B9">
        <w:trPr>
          <w:trHeight w:val="297"/>
        </w:trPr>
        <w:tc>
          <w:tcPr>
            <w:tcW w:w="1190" w:type="dxa"/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960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629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4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3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6DA7" w:rsidRPr="00017B3C" w:rsidTr="008653B9">
        <w:trPr>
          <w:trHeight w:val="307"/>
        </w:trPr>
        <w:tc>
          <w:tcPr>
            <w:tcW w:w="1190" w:type="dxa"/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960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629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4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3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6DA7" w:rsidRPr="00017B3C" w:rsidTr="008653B9">
        <w:trPr>
          <w:trHeight w:val="204"/>
        </w:trPr>
        <w:tc>
          <w:tcPr>
            <w:tcW w:w="1190" w:type="dxa"/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960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Таинственная корзина: десерт на тарелке</w:t>
            </w:r>
          </w:p>
        </w:tc>
        <w:tc>
          <w:tcPr>
            <w:tcW w:w="1629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4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3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6DA7" w:rsidRPr="00017B3C" w:rsidTr="008653B9">
        <w:trPr>
          <w:trHeight w:val="195"/>
        </w:trPr>
        <w:tc>
          <w:tcPr>
            <w:tcW w:w="1190" w:type="dxa"/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960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Презентационное изделие</w:t>
            </w:r>
          </w:p>
        </w:tc>
        <w:tc>
          <w:tcPr>
            <w:tcW w:w="1629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34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3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6DA7" w:rsidRPr="00017B3C" w:rsidTr="008653B9">
        <w:trPr>
          <w:trHeight w:val="122"/>
        </w:trPr>
        <w:tc>
          <w:tcPr>
            <w:tcW w:w="1190" w:type="dxa"/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3960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Таинственная корзина</w:t>
            </w: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Антреме</w:t>
            </w:r>
            <w:proofErr w:type="spellEnd"/>
          </w:p>
        </w:tc>
        <w:tc>
          <w:tcPr>
            <w:tcW w:w="1629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4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3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6DA7" w:rsidRPr="00017B3C" w:rsidTr="008653B9">
        <w:trPr>
          <w:trHeight w:val="307"/>
        </w:trPr>
        <w:tc>
          <w:tcPr>
            <w:tcW w:w="1190" w:type="dxa"/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960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Миниатюры</w:t>
            </w:r>
          </w:p>
        </w:tc>
        <w:tc>
          <w:tcPr>
            <w:tcW w:w="1629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34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3" w:type="dxa"/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6DA7" w:rsidRPr="00017B3C" w:rsidTr="008653B9">
        <w:trPr>
          <w:trHeight w:val="296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26DA7" w:rsidRPr="00017B3C" w:rsidRDefault="00226DA7" w:rsidP="008653B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26DA7" w:rsidRPr="00017B3C" w:rsidRDefault="00226DA7" w:rsidP="008653B9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7B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226DA7" w:rsidRPr="00017B3C" w:rsidRDefault="00226DA7" w:rsidP="00226D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6DA7" w:rsidRPr="00017B3C" w:rsidRDefault="00226DA7" w:rsidP="00226DA7">
      <w:pPr>
        <w:pStyle w:val="a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6DA7" w:rsidRPr="0032477D" w:rsidRDefault="00226DA7" w:rsidP="00226DA7">
      <w:pPr>
        <w:pStyle w:val="a6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32477D">
        <w:rPr>
          <w:rFonts w:ascii="Times New Roman" w:hAnsi="Times New Roman" w:cs="Times New Roman"/>
          <w:i/>
          <w:sz w:val="24"/>
          <w:szCs w:val="24"/>
        </w:rPr>
        <w:t>.8 Завершение детализации оценки мастерства</w:t>
      </w:r>
    </w:p>
    <w:p w:rsidR="00226DA7" w:rsidRPr="00017B3C" w:rsidRDefault="00226DA7" w:rsidP="00226DA7">
      <w:pPr>
        <w:pStyle w:val="a6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 Критерии оценки навыка – четкие и всеобъемлющие аспектные определения, точно объясняющие, как и почему  присваиваются данные баллы.</w:t>
      </w:r>
    </w:p>
    <w:p w:rsidR="00226DA7" w:rsidRPr="00017B3C" w:rsidRDefault="00226DA7" w:rsidP="00226D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26DA7" w:rsidRPr="00017B3C" w:rsidRDefault="00226DA7" w:rsidP="00226DA7">
      <w:pPr>
        <w:pStyle w:val="a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7B3C">
        <w:rPr>
          <w:rFonts w:ascii="Times New Roman" w:hAnsi="Times New Roman" w:cs="Times New Roman"/>
          <w:b/>
          <w:sz w:val="24"/>
          <w:szCs w:val="24"/>
        </w:rPr>
        <w:t>Модуль</w:t>
      </w:r>
      <w:proofErr w:type="gramStart"/>
      <w:r w:rsidRPr="00017B3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017B3C">
        <w:rPr>
          <w:rFonts w:ascii="Times New Roman" w:hAnsi="Times New Roman" w:cs="Times New Roman"/>
          <w:b/>
          <w:sz w:val="24"/>
          <w:szCs w:val="24"/>
        </w:rPr>
        <w:t>: Организация рабочего места/Подготовка</w:t>
      </w:r>
    </w:p>
    <w:p w:rsidR="00226DA7" w:rsidRPr="00017B3C" w:rsidRDefault="00226DA7" w:rsidP="00226DA7">
      <w:pPr>
        <w:pStyle w:val="a6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6DA7" w:rsidRPr="00017B3C" w:rsidRDefault="00226DA7" w:rsidP="00226DA7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Подготовка  инвентаря и оборудования;</w:t>
      </w:r>
    </w:p>
    <w:p w:rsidR="00226DA7" w:rsidRPr="00017B3C" w:rsidRDefault="00226DA7" w:rsidP="00226DA7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Базовая обработка сырья/ингредиентов;</w:t>
      </w:r>
    </w:p>
    <w:p w:rsidR="00226DA7" w:rsidRPr="00017B3C" w:rsidRDefault="00226DA7" w:rsidP="00226DA7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Изготовление  полуфабрикатов;</w:t>
      </w:r>
    </w:p>
    <w:p w:rsidR="00226DA7" w:rsidRPr="00017B3C" w:rsidRDefault="00226DA7" w:rsidP="00226DA7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Гигиена;</w:t>
      </w:r>
    </w:p>
    <w:p w:rsidR="00226DA7" w:rsidRPr="00017B3C" w:rsidRDefault="00226DA7" w:rsidP="00226DA7">
      <w:pPr>
        <w:ind w:left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7B3C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017B3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017B3C">
        <w:rPr>
          <w:rFonts w:ascii="Times New Roman" w:hAnsi="Times New Roman" w:cs="Times New Roman"/>
          <w:b/>
          <w:sz w:val="24"/>
          <w:szCs w:val="24"/>
        </w:rPr>
        <w:t>: Моделирование. Марципан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Техника ручной лепки;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Творческий подход/Гармония;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Цветовая гамма;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Общее впечатление;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Гигиена/Рабочий процесс/Отходы;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Время;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Количество;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Ассортимент;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Масса</w:t>
      </w:r>
    </w:p>
    <w:p w:rsidR="00226DA7" w:rsidRPr="00017B3C" w:rsidRDefault="00226DA7" w:rsidP="00226DA7">
      <w:pPr>
        <w:pStyle w:val="a6"/>
        <w:ind w:left="1429"/>
        <w:rPr>
          <w:rFonts w:ascii="Times New Roman" w:hAnsi="Times New Roman" w:cs="Times New Roman"/>
          <w:sz w:val="24"/>
          <w:szCs w:val="24"/>
          <w:lang w:val="en-US"/>
        </w:rPr>
      </w:pPr>
    </w:p>
    <w:p w:rsidR="00226DA7" w:rsidRPr="00017B3C" w:rsidRDefault="00226DA7" w:rsidP="00226DA7">
      <w:pPr>
        <w:rPr>
          <w:rFonts w:ascii="Times New Roman" w:hAnsi="Times New Roman" w:cs="Times New Roman"/>
          <w:b/>
          <w:sz w:val="24"/>
          <w:szCs w:val="24"/>
        </w:rPr>
      </w:pPr>
      <w:r w:rsidRPr="00017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017B3C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017B3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017B3C">
        <w:rPr>
          <w:rFonts w:ascii="Times New Roman" w:hAnsi="Times New Roman" w:cs="Times New Roman"/>
          <w:b/>
          <w:sz w:val="24"/>
          <w:szCs w:val="24"/>
        </w:rPr>
        <w:t>: Шоколадные конфеты</w:t>
      </w:r>
    </w:p>
    <w:p w:rsidR="00226DA7" w:rsidRPr="00017B3C" w:rsidRDefault="00226DA7" w:rsidP="00226DA7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7B3C">
        <w:rPr>
          <w:rFonts w:ascii="Times New Roman" w:hAnsi="Times New Roman" w:cs="Times New Roman"/>
          <w:sz w:val="24"/>
          <w:szCs w:val="24"/>
        </w:rPr>
        <w:t>Темперирование</w:t>
      </w:r>
      <w:proofErr w:type="spellEnd"/>
      <w:r w:rsidRPr="00017B3C">
        <w:rPr>
          <w:rFonts w:ascii="Times New Roman" w:hAnsi="Times New Roman" w:cs="Times New Roman"/>
          <w:sz w:val="24"/>
          <w:szCs w:val="24"/>
        </w:rPr>
        <w:t>/глянец;</w:t>
      </w:r>
    </w:p>
    <w:p w:rsidR="00226DA7" w:rsidRPr="00017B3C" w:rsidRDefault="00226DA7" w:rsidP="00226DA7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Техника отливки/формование; </w:t>
      </w:r>
    </w:p>
    <w:p w:rsidR="00226DA7" w:rsidRPr="00017B3C" w:rsidRDefault="00226DA7" w:rsidP="00226DA7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Начинки/Текстура;</w:t>
      </w:r>
    </w:p>
    <w:p w:rsidR="00226DA7" w:rsidRPr="00017B3C" w:rsidRDefault="00226DA7" w:rsidP="00226DA7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Вкус;</w:t>
      </w:r>
    </w:p>
    <w:p w:rsidR="00226DA7" w:rsidRPr="00017B3C" w:rsidRDefault="00226DA7" w:rsidP="00226DA7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Общее впечатление;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Гигиена/Рабочий процесс/Отходы;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Время;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Количество;</w:t>
      </w:r>
    </w:p>
    <w:p w:rsidR="00226DA7" w:rsidRPr="00017B3C" w:rsidRDefault="00226DA7" w:rsidP="00226DA7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Ассортимент;</w:t>
      </w:r>
    </w:p>
    <w:p w:rsidR="00226DA7" w:rsidRPr="00017B3C" w:rsidRDefault="00226DA7" w:rsidP="00226DA7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Масса.   </w:t>
      </w:r>
    </w:p>
    <w:p w:rsidR="00226DA7" w:rsidRPr="00017B3C" w:rsidRDefault="00226DA7" w:rsidP="00226DA7">
      <w:pPr>
        <w:pStyle w:val="a6"/>
        <w:ind w:left="1429"/>
        <w:rPr>
          <w:rFonts w:ascii="Times New Roman" w:hAnsi="Times New Roman" w:cs="Times New Roman"/>
          <w:sz w:val="24"/>
          <w:szCs w:val="24"/>
        </w:rPr>
      </w:pPr>
    </w:p>
    <w:p w:rsidR="00226DA7" w:rsidRPr="00017B3C" w:rsidRDefault="00226DA7" w:rsidP="00226DA7">
      <w:pPr>
        <w:ind w:left="709"/>
        <w:outlineLvl w:val="0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017B3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017B3C">
        <w:rPr>
          <w:rFonts w:ascii="Times New Roman" w:hAnsi="Times New Roman" w:cs="Times New Roman"/>
          <w:b/>
          <w:sz w:val="24"/>
          <w:szCs w:val="24"/>
        </w:rPr>
        <w:t>:</w:t>
      </w:r>
      <w:r w:rsidRPr="00017B3C">
        <w:rPr>
          <w:rFonts w:ascii="Times New Roman" w:hAnsi="Times New Roman" w:cs="Times New Roman"/>
          <w:sz w:val="24"/>
          <w:szCs w:val="24"/>
        </w:rPr>
        <w:t xml:space="preserve"> </w:t>
      </w:r>
      <w:r w:rsidRPr="00017B3C">
        <w:rPr>
          <w:rFonts w:ascii="Times New Roman" w:hAnsi="Times New Roman" w:cs="Times New Roman"/>
          <w:b/>
          <w:sz w:val="24"/>
          <w:szCs w:val="24"/>
        </w:rPr>
        <w:t>Таинственная корзина: десерт на тарелке.</w:t>
      </w:r>
    </w:p>
    <w:p w:rsidR="00226DA7" w:rsidRPr="00017B3C" w:rsidRDefault="00226DA7" w:rsidP="00226DA7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lastRenderedPageBreak/>
        <w:t>Вкус и текстура;</w:t>
      </w:r>
    </w:p>
    <w:p w:rsidR="00226DA7" w:rsidRPr="00017B3C" w:rsidRDefault="00226DA7" w:rsidP="00226DA7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Творческий подход/оригинальность;</w:t>
      </w:r>
    </w:p>
    <w:p w:rsidR="00226DA7" w:rsidRPr="00017B3C" w:rsidRDefault="00226DA7" w:rsidP="00226DA7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Общее впечатление;</w:t>
      </w:r>
    </w:p>
    <w:p w:rsidR="00226DA7" w:rsidRPr="00017B3C" w:rsidRDefault="00226DA7" w:rsidP="00226DA7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Гигиена/Рабочий процесс/Отходы;</w:t>
      </w:r>
    </w:p>
    <w:p w:rsidR="00226DA7" w:rsidRPr="00017B3C" w:rsidRDefault="00226DA7" w:rsidP="00226DA7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Время;</w:t>
      </w:r>
    </w:p>
    <w:p w:rsidR="00226DA7" w:rsidRPr="00017B3C" w:rsidRDefault="00226DA7" w:rsidP="00226DA7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Количество;</w:t>
      </w:r>
    </w:p>
    <w:p w:rsidR="00226DA7" w:rsidRPr="00017B3C" w:rsidRDefault="00226DA7" w:rsidP="00226DA7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Использование «таинственных ингредиентов».</w:t>
      </w:r>
    </w:p>
    <w:p w:rsidR="00226DA7" w:rsidRPr="00017B3C" w:rsidRDefault="00226DA7" w:rsidP="00226DA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7B3C">
        <w:rPr>
          <w:rFonts w:ascii="Times New Roman" w:hAnsi="Times New Roman" w:cs="Times New Roman"/>
          <w:b/>
          <w:sz w:val="24"/>
          <w:szCs w:val="24"/>
        </w:rPr>
        <w:t xml:space="preserve">             Модуль </w:t>
      </w:r>
      <w:r w:rsidRPr="00017B3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17B3C">
        <w:rPr>
          <w:rFonts w:ascii="Times New Roman" w:hAnsi="Times New Roman" w:cs="Times New Roman"/>
          <w:b/>
          <w:sz w:val="24"/>
          <w:szCs w:val="24"/>
        </w:rPr>
        <w:t xml:space="preserve">: Презентационное изделие: шоколад </w:t>
      </w:r>
    </w:p>
    <w:p w:rsidR="00226DA7" w:rsidRPr="00017B3C" w:rsidRDefault="00226DA7" w:rsidP="00226DA7">
      <w:pPr>
        <w:pStyle w:val="a6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Различные техники;</w:t>
      </w:r>
    </w:p>
    <w:p w:rsidR="00226DA7" w:rsidRPr="00017B3C" w:rsidRDefault="00226DA7" w:rsidP="00226DA7">
      <w:pPr>
        <w:pStyle w:val="a6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Творческий подход/ мастерство;</w:t>
      </w:r>
    </w:p>
    <w:p w:rsidR="00226DA7" w:rsidRPr="00017B3C" w:rsidRDefault="00226DA7" w:rsidP="00226DA7">
      <w:pPr>
        <w:pStyle w:val="a6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Гигиена/процесс работы/отходы;</w:t>
      </w:r>
    </w:p>
    <w:p w:rsidR="00226DA7" w:rsidRPr="00017B3C" w:rsidRDefault="00226DA7" w:rsidP="00226DA7">
      <w:pPr>
        <w:pStyle w:val="a6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Дизайн и общее впечатление;</w:t>
      </w:r>
    </w:p>
    <w:p w:rsidR="00226DA7" w:rsidRPr="00017B3C" w:rsidRDefault="00226DA7" w:rsidP="00226DA7">
      <w:pPr>
        <w:pStyle w:val="a6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Время; </w:t>
      </w:r>
    </w:p>
    <w:p w:rsidR="00226DA7" w:rsidRPr="00017B3C" w:rsidRDefault="00226DA7" w:rsidP="00226DA7">
      <w:pPr>
        <w:pStyle w:val="a6"/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Размер;</w:t>
      </w:r>
    </w:p>
    <w:p w:rsidR="00226DA7" w:rsidRPr="00017B3C" w:rsidRDefault="00226DA7" w:rsidP="00226DA7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26DA7" w:rsidRPr="00017B3C" w:rsidRDefault="00226DA7" w:rsidP="00226DA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7B3C">
        <w:rPr>
          <w:rFonts w:ascii="Times New Roman" w:hAnsi="Times New Roman" w:cs="Times New Roman"/>
          <w:b/>
          <w:sz w:val="24"/>
          <w:szCs w:val="24"/>
        </w:rPr>
        <w:t xml:space="preserve">              Модуль </w:t>
      </w:r>
      <w:r w:rsidRPr="00017B3C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017B3C">
        <w:rPr>
          <w:rFonts w:ascii="Times New Roman" w:hAnsi="Times New Roman" w:cs="Times New Roman"/>
          <w:b/>
          <w:sz w:val="24"/>
          <w:szCs w:val="24"/>
        </w:rPr>
        <w:t>: Миниатюры</w:t>
      </w:r>
    </w:p>
    <w:p w:rsidR="00226DA7" w:rsidRPr="00017B3C" w:rsidRDefault="00226DA7" w:rsidP="00226DA7">
      <w:pPr>
        <w:pStyle w:val="a6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Гигиена/процесс работы/отходы;</w:t>
      </w:r>
    </w:p>
    <w:p w:rsidR="00226DA7" w:rsidRPr="00017B3C" w:rsidRDefault="00226DA7" w:rsidP="00226DA7">
      <w:pPr>
        <w:pStyle w:val="a6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Отделка, завершенность, украшение, общее впечатление;</w:t>
      </w:r>
    </w:p>
    <w:p w:rsidR="00226DA7" w:rsidRPr="00017B3C" w:rsidRDefault="00226DA7" w:rsidP="00226DA7">
      <w:pPr>
        <w:pStyle w:val="a6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Время;</w:t>
      </w:r>
    </w:p>
    <w:p w:rsidR="00226DA7" w:rsidRPr="00017B3C" w:rsidRDefault="00226DA7" w:rsidP="00226DA7">
      <w:pPr>
        <w:pStyle w:val="a6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Количество;</w:t>
      </w:r>
    </w:p>
    <w:p w:rsidR="00226DA7" w:rsidRPr="00017B3C" w:rsidRDefault="00226DA7" w:rsidP="00226DA7">
      <w:pPr>
        <w:pStyle w:val="a6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Ассортимент;</w:t>
      </w:r>
    </w:p>
    <w:p w:rsidR="00226DA7" w:rsidRPr="00017B3C" w:rsidRDefault="00226DA7" w:rsidP="00226DA7">
      <w:pPr>
        <w:pStyle w:val="a6"/>
        <w:numPr>
          <w:ilvl w:val="1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Размер;</w:t>
      </w:r>
    </w:p>
    <w:p w:rsidR="00226DA7" w:rsidRPr="00017B3C" w:rsidRDefault="00226DA7" w:rsidP="00226DA7">
      <w:pPr>
        <w:rPr>
          <w:rFonts w:ascii="Times New Roman" w:hAnsi="Times New Roman" w:cs="Times New Roman"/>
          <w:sz w:val="24"/>
          <w:szCs w:val="24"/>
        </w:rPr>
      </w:pPr>
    </w:p>
    <w:p w:rsidR="00226DA7" w:rsidRPr="00017B3C" w:rsidRDefault="00226DA7" w:rsidP="00226DA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7B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017B3C">
        <w:rPr>
          <w:rFonts w:ascii="Times New Roman" w:hAnsi="Times New Roman" w:cs="Times New Roman"/>
          <w:b/>
          <w:sz w:val="24"/>
          <w:szCs w:val="24"/>
        </w:rPr>
        <w:t>Модуль</w:t>
      </w:r>
      <w:proofErr w:type="gramStart"/>
      <w:r w:rsidRPr="00017B3C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Pr="00017B3C">
        <w:rPr>
          <w:rFonts w:ascii="Times New Roman" w:hAnsi="Times New Roman" w:cs="Times New Roman"/>
          <w:b/>
          <w:sz w:val="24"/>
          <w:szCs w:val="24"/>
        </w:rPr>
        <w:t xml:space="preserve">: Таинственная Корзина – </w:t>
      </w:r>
      <w:proofErr w:type="spellStart"/>
      <w:r w:rsidRPr="00017B3C">
        <w:rPr>
          <w:rFonts w:ascii="Times New Roman" w:hAnsi="Times New Roman" w:cs="Times New Roman"/>
          <w:b/>
          <w:sz w:val="24"/>
          <w:szCs w:val="24"/>
        </w:rPr>
        <w:t>Антреме</w:t>
      </w:r>
      <w:proofErr w:type="spellEnd"/>
    </w:p>
    <w:p w:rsidR="00226DA7" w:rsidRPr="00017B3C" w:rsidRDefault="00226DA7" w:rsidP="00226DA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Навыки декорирования;</w:t>
      </w:r>
    </w:p>
    <w:p w:rsidR="00226DA7" w:rsidRPr="00017B3C" w:rsidRDefault="00226DA7" w:rsidP="00226DA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Текстура и вкус;</w:t>
      </w:r>
    </w:p>
    <w:p w:rsidR="00226DA7" w:rsidRPr="00017B3C" w:rsidRDefault="00226DA7" w:rsidP="00226DA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Гигиена/процесс работы/отходы;</w:t>
      </w:r>
    </w:p>
    <w:p w:rsidR="00226DA7" w:rsidRPr="00017B3C" w:rsidRDefault="00226DA7" w:rsidP="00226DA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Общее впечатление;</w:t>
      </w:r>
    </w:p>
    <w:p w:rsidR="00226DA7" w:rsidRPr="00017B3C" w:rsidRDefault="00226DA7" w:rsidP="00226DA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Время;</w:t>
      </w:r>
    </w:p>
    <w:p w:rsidR="00226DA7" w:rsidRPr="00017B3C" w:rsidRDefault="00226DA7" w:rsidP="00226DA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Использование ингредиентов из «таинственной корзины»</w:t>
      </w:r>
    </w:p>
    <w:p w:rsidR="00226DA7" w:rsidRPr="00017B3C" w:rsidRDefault="00226DA7" w:rsidP="00226DA7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Масса;</w:t>
      </w:r>
    </w:p>
    <w:p w:rsidR="00226DA7" w:rsidRPr="00017B3C" w:rsidRDefault="00226DA7" w:rsidP="00226DA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DA7" w:rsidRPr="0032477D" w:rsidRDefault="00226DA7" w:rsidP="00226D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32477D">
        <w:rPr>
          <w:rFonts w:ascii="Times New Roman" w:hAnsi="Times New Roman" w:cs="Times New Roman"/>
          <w:i/>
          <w:sz w:val="24"/>
          <w:szCs w:val="24"/>
        </w:rPr>
        <w:t>.9 Регламент оценки мастерства</w:t>
      </w:r>
    </w:p>
    <w:p w:rsidR="00226DA7" w:rsidRPr="00017B3C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        Эксперты, присутствующие на конкурсе, распределяются по группам. Группы являются смешанными, и состав их меняется посредством ротации. Эксперты обеспечивают наблюдение за участниками в ходе конкурса.</w:t>
      </w:r>
    </w:p>
    <w:p w:rsidR="00226DA7" w:rsidRPr="005172FC" w:rsidRDefault="00226DA7" w:rsidP="00226DA7">
      <w:pPr>
        <w:spacing w:after="0" w:line="240" w:lineRule="auto"/>
        <w:jc w:val="both"/>
        <w:rPr>
          <w:b/>
          <w:color w:val="4F81BD" w:themeColor="accent1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       Эксперту не разрешается входить на территорию рабочего места участника без разрешения участника. Граница этой территории будет</w:t>
      </w:r>
      <w:r>
        <w:rPr>
          <w:rFonts w:ascii="Times New Roman" w:hAnsi="Times New Roman" w:cs="Times New Roman"/>
          <w:sz w:val="24"/>
          <w:szCs w:val="24"/>
        </w:rPr>
        <w:t xml:space="preserve"> обозначена линией.</w:t>
      </w:r>
    </w:p>
    <w:p w:rsidR="00226DA7" w:rsidRPr="005172FC" w:rsidRDefault="00226DA7" w:rsidP="00226DA7">
      <w:pPr>
        <w:jc w:val="both"/>
        <w:rPr>
          <w:b/>
          <w:color w:val="4F81BD" w:themeColor="accent1"/>
        </w:rPr>
      </w:pPr>
    </w:p>
    <w:bookmarkEnd w:id="5"/>
    <w:p w:rsidR="005172FC" w:rsidRPr="001A348F" w:rsidRDefault="005172FC" w:rsidP="005172FC">
      <w:pPr>
        <w:autoSpaceDE w:val="0"/>
        <w:autoSpaceDN w:val="0"/>
        <w:adjustRightInd w:val="0"/>
        <w:jc w:val="both"/>
        <w:rPr>
          <w:b/>
        </w:rPr>
      </w:pPr>
    </w:p>
    <w:p w:rsidR="005172FC" w:rsidRPr="001A348F" w:rsidRDefault="005172FC" w:rsidP="005172FC">
      <w:pPr>
        <w:autoSpaceDE w:val="0"/>
        <w:autoSpaceDN w:val="0"/>
        <w:adjustRightInd w:val="0"/>
        <w:jc w:val="both"/>
        <w:rPr>
          <w:b/>
        </w:rPr>
      </w:pPr>
    </w:p>
    <w:p w:rsidR="005172FC" w:rsidRPr="0023730A" w:rsidRDefault="005172FC" w:rsidP="005172FC">
      <w:pPr>
        <w:pStyle w:val="1"/>
        <w:rPr>
          <w:rFonts w:ascii="Times New Roman" w:hAnsi="Times New Roman"/>
          <w:lang w:val="ru-RU"/>
        </w:rPr>
      </w:pPr>
      <w:r w:rsidRPr="0023730A">
        <w:rPr>
          <w:rFonts w:ascii="Times New Roman" w:hAnsi="Times New Roman"/>
          <w:u w:val="none"/>
          <w:lang w:val="ru-RU"/>
        </w:rPr>
        <w:br w:type="page"/>
      </w:r>
      <w:bookmarkStart w:id="6" w:name="_Toc409971278"/>
      <w:r w:rsidRPr="0023730A">
        <w:rPr>
          <w:rFonts w:ascii="Times New Roman" w:hAnsi="Times New Roman"/>
          <w:u w:val="none"/>
          <w:lang w:val="ru-RU"/>
        </w:rPr>
        <w:lastRenderedPageBreak/>
        <w:t>6</w:t>
      </w:r>
      <w:r w:rsidRPr="001A348F">
        <w:rPr>
          <w:rFonts w:ascii="Times New Roman" w:hAnsi="Times New Roman"/>
          <w:u w:val="none"/>
          <w:lang w:val="ru-RU"/>
        </w:rPr>
        <w:t>.</w:t>
      </w:r>
      <w:r w:rsidRPr="001A348F">
        <w:rPr>
          <w:rFonts w:ascii="Times New Roman" w:hAnsi="Times New Roman"/>
          <w:u w:val="none"/>
          <w:lang w:val="ru-RU"/>
        </w:rPr>
        <w:tab/>
      </w:r>
      <w:r w:rsidRPr="0023730A">
        <w:rPr>
          <w:rFonts w:ascii="Times New Roman" w:hAnsi="Times New Roman"/>
          <w:lang w:val="ru-RU"/>
        </w:rPr>
        <w:t>ОТРАСЛЕВЫЕ ТРЕБОВАНИЯ ТЕХНИКИ БЕЗОПАСНОСТИ</w:t>
      </w:r>
      <w:bookmarkEnd w:id="6"/>
    </w:p>
    <w:p w:rsidR="00226DA7" w:rsidRPr="00017B3C" w:rsidRDefault="00226DA7" w:rsidP="0022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7B3C">
        <w:rPr>
          <w:rFonts w:ascii="Times New Roman" w:hAnsi="Times New Roman" w:cs="Times New Roman"/>
          <w:sz w:val="24"/>
          <w:szCs w:val="24"/>
        </w:rPr>
        <w:t>Соблюдайте документацию и правила Здравоохранения принимающего региона/страны.</w:t>
      </w:r>
      <w:r w:rsidRPr="00017B3C">
        <w:rPr>
          <w:rFonts w:ascii="Times New Roman" w:hAnsi="Times New Roman" w:cs="Times New Roman"/>
          <w:sz w:val="24"/>
          <w:szCs w:val="24"/>
        </w:rPr>
        <w:br/>
        <w:t>Также необходимо соблюдать следующие отраслевые требования техники безопасности:</w:t>
      </w:r>
    </w:p>
    <w:p w:rsidR="00226DA7" w:rsidRPr="00017B3C" w:rsidRDefault="00226DA7" w:rsidP="00226D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 xml:space="preserve">Все участники должны быть одеты в белый поварской китель, длинные брюки из </w:t>
      </w:r>
      <w:r>
        <w:rPr>
          <w:rFonts w:ascii="Times New Roman" w:hAnsi="Times New Roman" w:cs="Times New Roman"/>
          <w:sz w:val="24"/>
          <w:szCs w:val="24"/>
        </w:rPr>
        <w:t>белой</w:t>
      </w:r>
      <w:r w:rsidRPr="00017B3C">
        <w:rPr>
          <w:rFonts w:ascii="Times New Roman" w:hAnsi="Times New Roman" w:cs="Times New Roman"/>
          <w:sz w:val="24"/>
          <w:szCs w:val="24"/>
        </w:rPr>
        <w:t xml:space="preserve"> ткани или из ткани в мелкую клетку, специальную безопасную обувь и колпак. Видимые ювелирные украшения запрещены.</w:t>
      </w:r>
    </w:p>
    <w:p w:rsidR="00226DA7" w:rsidRPr="00017B3C" w:rsidRDefault="00226DA7" w:rsidP="00226D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Униформа всех Экспертов состоит из длинных черных брюк, специальной обуви на плоской подошве, кителя и колпака</w:t>
      </w:r>
      <w:proofErr w:type="gramStart"/>
      <w:r w:rsidRPr="00017B3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17B3C">
        <w:rPr>
          <w:rFonts w:ascii="Times New Roman" w:hAnsi="Times New Roman" w:cs="Times New Roman"/>
          <w:sz w:val="24"/>
          <w:szCs w:val="24"/>
        </w:rPr>
        <w:t xml:space="preserve"> Количество ювелирных изделий должно быть минимальным.</w:t>
      </w:r>
    </w:p>
    <w:p w:rsidR="00226DA7" w:rsidRPr="00017B3C" w:rsidRDefault="00226DA7" w:rsidP="00226D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Все участники должны до начала конкурса научиться обращению с имеющимся на площадке оборудованием.</w:t>
      </w:r>
    </w:p>
    <w:p w:rsidR="00226DA7" w:rsidRPr="00017B3C" w:rsidRDefault="00226DA7" w:rsidP="00226D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Все участники должны знать об опасностях, связанных с работой в горячем цехе и требования  к безопасности кондитеров</w:t>
      </w:r>
    </w:p>
    <w:p w:rsidR="00226DA7" w:rsidRPr="00017B3C" w:rsidRDefault="00226DA7" w:rsidP="00226DA7">
      <w:pPr>
        <w:rPr>
          <w:rFonts w:ascii="Times New Roman" w:hAnsi="Times New Roman" w:cs="Times New Roman"/>
          <w:sz w:val="24"/>
          <w:szCs w:val="24"/>
        </w:rPr>
      </w:pPr>
    </w:p>
    <w:p w:rsidR="005172FC" w:rsidRPr="0023730A" w:rsidRDefault="005172FC" w:rsidP="005172FC">
      <w:pPr>
        <w:pStyle w:val="1"/>
        <w:rPr>
          <w:rFonts w:ascii="Times New Roman" w:hAnsi="Times New Roman"/>
          <w:lang w:val="ru-RU"/>
        </w:rPr>
      </w:pPr>
      <w:bookmarkStart w:id="7" w:name="_Toc409971279"/>
      <w:r w:rsidRPr="0023730A">
        <w:rPr>
          <w:rFonts w:ascii="Times New Roman" w:hAnsi="Times New Roman"/>
          <w:u w:val="none"/>
          <w:lang w:val="ru-RU"/>
        </w:rPr>
        <w:t>7.</w:t>
      </w:r>
      <w:r w:rsidRPr="001A348F">
        <w:rPr>
          <w:rFonts w:ascii="Times New Roman" w:hAnsi="Times New Roman"/>
          <w:u w:val="none"/>
          <w:lang w:val="ru-RU"/>
        </w:rPr>
        <w:tab/>
      </w:r>
      <w:r w:rsidRPr="0023730A">
        <w:rPr>
          <w:rFonts w:ascii="Times New Roman" w:hAnsi="Times New Roman"/>
          <w:lang w:val="ru-RU"/>
        </w:rPr>
        <w:t>МАТЕРИАЛЫ И ОБОРУДОВАНИЕ</w:t>
      </w:r>
      <w:bookmarkEnd w:id="7"/>
    </w:p>
    <w:p w:rsidR="005172FC" w:rsidRPr="001A348F" w:rsidRDefault="005172FC" w:rsidP="005172FC">
      <w:pPr>
        <w:autoSpaceDE w:val="0"/>
        <w:autoSpaceDN w:val="0"/>
        <w:adjustRightInd w:val="0"/>
        <w:ind w:left="709"/>
        <w:jc w:val="both"/>
      </w:pPr>
    </w:p>
    <w:p w:rsidR="005172FC" w:rsidRPr="001A348F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7.1</w:t>
      </w:r>
      <w:r w:rsidRPr="001A348F">
        <w:rPr>
          <w:rFonts w:ascii="Times New Roman" w:hAnsi="Times New Roman"/>
          <w:lang w:val="ru-RU"/>
        </w:rPr>
        <w:tab/>
        <w:t>Инфраструктурный лист</w:t>
      </w:r>
    </w:p>
    <w:p w:rsidR="00226DA7" w:rsidRPr="00226DA7" w:rsidRDefault="00226DA7" w:rsidP="00226D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6DA7">
        <w:rPr>
          <w:rFonts w:ascii="Times New Roman" w:hAnsi="Times New Roman" w:cs="Times New Roman"/>
          <w:sz w:val="24"/>
          <w:szCs w:val="24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226DA7" w:rsidRPr="00226DA7" w:rsidRDefault="00226DA7" w:rsidP="00D576DC">
      <w:pPr>
        <w:autoSpaceDE w:val="0"/>
        <w:autoSpaceDN w:val="0"/>
        <w:adjustRightInd w:val="0"/>
        <w:spacing w:after="0" w:line="360" w:lineRule="auto"/>
        <w:ind w:left="709"/>
        <w:jc w:val="both"/>
      </w:pPr>
      <w:r w:rsidRPr="00226DA7">
        <w:rPr>
          <w:rFonts w:ascii="Times New Roman" w:hAnsi="Times New Roman" w:cs="Times New Roman"/>
          <w:sz w:val="24"/>
          <w:szCs w:val="24"/>
        </w:rPr>
        <w:t xml:space="preserve">С Инфраструктурным листом можно ознакомиться на </w:t>
      </w:r>
      <w:proofErr w:type="spellStart"/>
      <w:r w:rsidRPr="00226DA7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226DA7"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hyperlink r:id="rId7" w:history="1">
        <w:r w:rsidRPr="00226DA7">
          <w:rPr>
            <w:rStyle w:val="a5"/>
          </w:rPr>
          <w:t>http://www.worldskills.</w:t>
        </w:r>
        <w:proofErr w:type="spellStart"/>
        <w:r w:rsidRPr="00226DA7">
          <w:rPr>
            <w:rStyle w:val="a5"/>
            <w:lang w:val="en-US"/>
          </w:rPr>
          <w:t>ru</w:t>
        </w:r>
        <w:proofErr w:type="spellEnd"/>
      </w:hyperlink>
    </w:p>
    <w:p w:rsidR="00226DA7" w:rsidRPr="00226DA7" w:rsidRDefault="00226DA7" w:rsidP="00D5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6DA7">
        <w:rPr>
          <w:rFonts w:ascii="Times New Roman" w:hAnsi="Times New Roman" w:cs="Times New Roman"/>
          <w:sz w:val="24"/>
          <w:szCs w:val="24"/>
        </w:rPr>
        <w:t>В Инфраструктурном листе указаны наименования и количества, запрошенные Экспертами 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D576DC" w:rsidRPr="00017B3C" w:rsidRDefault="00D576DC" w:rsidP="00D5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7B3C">
        <w:rPr>
          <w:rFonts w:ascii="Times New Roman" w:hAnsi="Times New Roman" w:cs="Times New Roman"/>
          <w:sz w:val="24"/>
          <w:szCs w:val="24"/>
        </w:rPr>
        <w:t>В ходе каждого конкурса, Эксперты  рассматривают и уточняют Инфраструктурный лист для подготовки к следующему конкурсу. Эксперты  дают Техническому директору рекомендации по расширению площадей или изменению списков оборудования.</w:t>
      </w:r>
    </w:p>
    <w:p w:rsidR="00D576DC" w:rsidRPr="00017B3C" w:rsidRDefault="00D576DC" w:rsidP="00D576D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576DC" w:rsidRPr="00017B3C" w:rsidRDefault="00D576DC" w:rsidP="00D5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17B3C">
        <w:rPr>
          <w:rFonts w:ascii="Times New Roman" w:hAnsi="Times New Roman" w:cs="Times New Roman"/>
          <w:sz w:val="24"/>
          <w:szCs w:val="24"/>
        </w:rPr>
        <w:t>В ходе каждого конкурса, технический наблюдатель  должен следить, что из Инфраструктурного листа использовалось на Конкурсе.</w:t>
      </w:r>
    </w:p>
    <w:p w:rsidR="00D576DC" w:rsidRPr="00017B3C" w:rsidRDefault="00D576DC" w:rsidP="00D576DC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576DC" w:rsidRPr="00017B3C" w:rsidRDefault="00D576DC" w:rsidP="00D57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7B3C">
        <w:rPr>
          <w:rFonts w:ascii="Times New Roman" w:hAnsi="Times New Roman" w:cs="Times New Roman"/>
          <w:sz w:val="24"/>
          <w:szCs w:val="24"/>
        </w:rPr>
        <w:t>В Инфраструктурный лист не входят предметы, которые участники и/или Эксперты  могут приносить с собой, а также предметы, которые участникам приносить запрещается. Эти предметы перечислены ниже.</w:t>
      </w:r>
    </w:p>
    <w:p w:rsidR="00D576DC" w:rsidRPr="00017B3C" w:rsidRDefault="00D576DC" w:rsidP="00D576DC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2FC" w:rsidRPr="005172FC" w:rsidRDefault="005172FC" w:rsidP="005172FC">
      <w:pPr>
        <w:autoSpaceDE w:val="0"/>
        <w:autoSpaceDN w:val="0"/>
        <w:adjustRightInd w:val="0"/>
        <w:ind w:left="709"/>
        <w:jc w:val="both"/>
        <w:rPr>
          <w:color w:val="4F81BD" w:themeColor="accent1"/>
        </w:rPr>
      </w:pPr>
    </w:p>
    <w:p w:rsidR="005172FC" w:rsidRPr="001A348F" w:rsidRDefault="005172FC" w:rsidP="005172FC">
      <w:pPr>
        <w:pStyle w:val="2"/>
        <w:tabs>
          <w:tab w:val="left" w:pos="709"/>
        </w:tabs>
        <w:ind w:left="709" w:hanging="709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7.2</w:t>
      </w:r>
      <w:r w:rsidRPr="001A348F">
        <w:rPr>
          <w:rFonts w:ascii="Times New Roman" w:hAnsi="Times New Roman"/>
          <w:lang w:val="ru-RU"/>
        </w:rPr>
        <w:tab/>
        <w:t>Материалы, оборудование и инструменты, которые участники имеют при себе в своем инструментальном ящике</w:t>
      </w:r>
    </w:p>
    <w:p w:rsidR="00D576DC" w:rsidRPr="00017B3C" w:rsidRDefault="00D576DC" w:rsidP="00D576DC">
      <w:pPr>
        <w:ind w:left="360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Участники могут привести с собой следующие предметы для соревнования:</w:t>
      </w:r>
    </w:p>
    <w:p w:rsidR="00D576DC" w:rsidRDefault="00D576DC" w:rsidP="00D576DC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Небольшие инструменты и посуду (ножи, резаки и т.п.);</w:t>
      </w:r>
    </w:p>
    <w:p w:rsidR="00D576DC" w:rsidRPr="00017B3C" w:rsidRDefault="00D576DC" w:rsidP="00D576DC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Специальный инвентарь и оборудование, по согласованию с экспертным советом</w:t>
      </w:r>
      <w:r w:rsidRPr="00D576DC">
        <w:rPr>
          <w:rFonts w:ascii="Times New Roman" w:hAnsi="Times New Roman" w:cs="Times New Roman"/>
          <w:sz w:val="24"/>
          <w:szCs w:val="24"/>
        </w:rPr>
        <w:t>;</w:t>
      </w:r>
    </w:p>
    <w:p w:rsidR="00D576DC" w:rsidRPr="00017B3C" w:rsidRDefault="00D576DC" w:rsidP="00D576DC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Пищевые красители: порошкообразные, пастообразные, жидкие, на основе какао-масла;</w:t>
      </w:r>
    </w:p>
    <w:p w:rsidR="00D576DC" w:rsidRPr="00017B3C" w:rsidRDefault="00D576DC" w:rsidP="00D576DC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Пищевые порошковые красители или декоративные листья с металлическим блеском;</w:t>
      </w:r>
    </w:p>
    <w:p w:rsidR="005172FC" w:rsidRPr="001A348F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7.3</w:t>
      </w:r>
      <w:r w:rsidRPr="001A348F">
        <w:rPr>
          <w:rFonts w:ascii="Times New Roman" w:hAnsi="Times New Roman"/>
          <w:lang w:val="ru-RU"/>
        </w:rPr>
        <w:tab/>
        <w:t>Материалы, оборудование и инструменты, предоставляемые Экспертами</w:t>
      </w:r>
    </w:p>
    <w:p w:rsidR="005172FC" w:rsidRPr="00D576DC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6DC">
        <w:rPr>
          <w:rFonts w:ascii="Times New Roman" w:hAnsi="Times New Roman" w:cs="Times New Roman"/>
          <w:sz w:val="24"/>
          <w:szCs w:val="24"/>
        </w:rPr>
        <w:t>Не используются.</w:t>
      </w:r>
    </w:p>
    <w:p w:rsidR="005172FC" w:rsidRPr="00D576DC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172FC" w:rsidRPr="001A348F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7.4</w:t>
      </w:r>
      <w:r w:rsidRPr="001A348F">
        <w:rPr>
          <w:rFonts w:ascii="Times New Roman" w:hAnsi="Times New Roman"/>
          <w:lang w:val="ru-RU"/>
        </w:rPr>
        <w:tab/>
        <w:t>Материалы и оборудование, запрещенные на площадке</w:t>
      </w:r>
    </w:p>
    <w:p w:rsidR="005172FC" w:rsidRDefault="00D576DC" w:rsidP="005172FC">
      <w:pPr>
        <w:autoSpaceDE w:val="0"/>
        <w:autoSpaceDN w:val="0"/>
        <w:adjustRightInd w:val="0"/>
        <w:ind w:left="709"/>
        <w:jc w:val="both"/>
        <w:rPr>
          <w:color w:val="4F81BD" w:themeColor="accent1"/>
        </w:rPr>
      </w:pPr>
      <w:r w:rsidRPr="00017B3C">
        <w:rPr>
          <w:rFonts w:ascii="Times New Roman" w:hAnsi="Times New Roman" w:cs="Times New Roman"/>
          <w:sz w:val="24"/>
          <w:szCs w:val="24"/>
        </w:rPr>
        <w:t>Любые другие пищевые ингредиенты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2FC">
        <w:rPr>
          <w:color w:val="4F81BD" w:themeColor="accent1"/>
        </w:rPr>
        <w:t xml:space="preserve"> </w:t>
      </w:r>
    </w:p>
    <w:p w:rsidR="0039128D" w:rsidRPr="0039128D" w:rsidRDefault="00D576DC" w:rsidP="0039128D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39128D">
        <w:rPr>
          <w:rFonts w:ascii="Times New Roman" w:hAnsi="Times New Roman"/>
          <w:b/>
          <w:i/>
        </w:rPr>
        <w:t>7</w:t>
      </w:r>
      <w:r w:rsidR="005172FC" w:rsidRPr="0039128D">
        <w:rPr>
          <w:rFonts w:ascii="Times New Roman" w:hAnsi="Times New Roman"/>
          <w:b/>
          <w:i/>
        </w:rPr>
        <w:t>.5</w:t>
      </w:r>
      <w:r w:rsidR="005172FC" w:rsidRPr="001A348F">
        <w:rPr>
          <w:rFonts w:ascii="Times New Roman" w:hAnsi="Times New Roman"/>
        </w:rPr>
        <w:tab/>
      </w:r>
      <w:r w:rsidR="0039128D" w:rsidRPr="0039128D">
        <w:rPr>
          <w:rFonts w:ascii="Times New Roman" w:hAnsi="Times New Roman"/>
          <w:b/>
          <w:i/>
        </w:rPr>
        <w:t>Схема площадки</w:t>
      </w:r>
    </w:p>
    <w:p w:rsidR="0039128D" w:rsidRPr="0039128D" w:rsidRDefault="0039128D" w:rsidP="0039128D">
      <w:pPr>
        <w:spacing w:after="0" w:line="240" w:lineRule="auto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r w:rsidRPr="0039128D">
        <w:rPr>
          <w:rFonts w:ascii="Times New Roman" w:hAnsi="Times New Roman" w:cs="Times New Roman"/>
          <w:sz w:val="24"/>
          <w:szCs w:val="24"/>
        </w:rPr>
        <w:t xml:space="preserve">Со схемой площадки, с оборудованными рабочими местами можно ознакомиться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9128D">
        <w:rPr>
          <w:rFonts w:ascii="Times New Roman" w:hAnsi="Times New Roman" w:cs="Times New Roman"/>
          <w:sz w:val="24"/>
          <w:szCs w:val="24"/>
        </w:rPr>
        <w:t xml:space="preserve">на веб-сайте: </w:t>
      </w:r>
      <w:r w:rsidRPr="0039128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www.worldskills.org </w:t>
      </w:r>
    </w:p>
    <w:p w:rsidR="0039128D" w:rsidRPr="0039128D" w:rsidRDefault="0039128D" w:rsidP="0039128D">
      <w:pPr>
        <w:spacing w:after="0" w:line="240" w:lineRule="auto"/>
        <w:ind w:left="357"/>
        <w:jc w:val="both"/>
        <w:rPr>
          <w:b/>
          <w:bCs/>
          <w:i/>
          <w:iCs/>
          <w:color w:val="4F81BD" w:themeColor="accent1"/>
          <w:sz w:val="24"/>
          <w:szCs w:val="24"/>
        </w:rPr>
      </w:pPr>
    </w:p>
    <w:p w:rsidR="005172FC" w:rsidRPr="001A348F" w:rsidRDefault="005172FC" w:rsidP="005172FC">
      <w:pPr>
        <w:pStyle w:val="1"/>
        <w:rPr>
          <w:rFonts w:ascii="Times New Roman" w:hAnsi="Times New Roman"/>
          <w:lang w:val="ru-RU"/>
        </w:rPr>
      </w:pPr>
      <w:bookmarkStart w:id="8" w:name="_Toc409971280"/>
      <w:r w:rsidRPr="001A348F">
        <w:rPr>
          <w:rFonts w:ascii="Times New Roman" w:hAnsi="Times New Roman"/>
          <w:u w:val="none"/>
          <w:lang w:val="ru-RU"/>
        </w:rPr>
        <w:t>8.</w:t>
      </w:r>
      <w:r w:rsidRPr="001A348F">
        <w:rPr>
          <w:rFonts w:ascii="Times New Roman" w:hAnsi="Times New Roman"/>
          <w:u w:val="none"/>
          <w:lang w:val="ru-RU"/>
        </w:rPr>
        <w:tab/>
      </w:r>
      <w:r w:rsidRPr="001A348F">
        <w:rPr>
          <w:rFonts w:ascii="Times New Roman" w:hAnsi="Times New Roman"/>
          <w:lang w:val="ru-RU"/>
        </w:rPr>
        <w:t>ПРЕДСТАВЛЕНИЕ КОМПЕТЕНЦИИ ПОСЕТИТЕЛЯМ И ЖУРНАЛИСТАМ</w:t>
      </w:r>
      <w:bookmarkEnd w:id="8"/>
    </w:p>
    <w:p w:rsidR="005172FC" w:rsidRPr="001A348F" w:rsidRDefault="005172FC" w:rsidP="005172FC">
      <w:pPr>
        <w:pStyle w:val="2"/>
        <w:rPr>
          <w:rFonts w:ascii="Times New Roman" w:hAnsi="Times New Roman"/>
          <w:lang w:val="ru-RU"/>
        </w:rPr>
      </w:pPr>
      <w:r w:rsidRPr="001A348F">
        <w:rPr>
          <w:rFonts w:ascii="Times New Roman" w:hAnsi="Times New Roman"/>
          <w:lang w:val="ru-RU"/>
        </w:rPr>
        <w:t>8.1</w:t>
      </w:r>
      <w:r w:rsidRPr="001A348F">
        <w:rPr>
          <w:rFonts w:ascii="Times New Roman" w:hAnsi="Times New Roman"/>
          <w:lang w:val="ru-RU"/>
        </w:rPr>
        <w:tab/>
        <w:t>Максимальное вовлечение посетителей и журналистов</w:t>
      </w:r>
    </w:p>
    <w:p w:rsidR="0039128D" w:rsidRPr="00017B3C" w:rsidRDefault="0039128D" w:rsidP="0039128D">
      <w:pPr>
        <w:tabs>
          <w:tab w:val="left" w:pos="649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Ниже приводится список возможных способов максимального вовлечения посетителей и журналистов в процесс:</w:t>
      </w:r>
    </w:p>
    <w:p w:rsidR="0039128D" w:rsidRPr="00017B3C" w:rsidRDefault="0039128D" w:rsidP="0039128D">
      <w:pPr>
        <w:pStyle w:val="a6"/>
        <w:numPr>
          <w:ilvl w:val="0"/>
          <w:numId w:val="48"/>
        </w:numPr>
        <w:tabs>
          <w:tab w:val="left" w:pos="6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Предложение попробовать себя в профессии;</w:t>
      </w:r>
    </w:p>
    <w:p w:rsidR="0039128D" w:rsidRPr="00017B3C" w:rsidRDefault="0039128D" w:rsidP="0039128D">
      <w:pPr>
        <w:pStyle w:val="a6"/>
        <w:numPr>
          <w:ilvl w:val="0"/>
          <w:numId w:val="48"/>
        </w:numPr>
        <w:tabs>
          <w:tab w:val="left" w:pos="6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Демонстрационные экраны;</w:t>
      </w:r>
    </w:p>
    <w:p w:rsidR="0039128D" w:rsidRPr="00017B3C" w:rsidRDefault="0039128D" w:rsidP="0039128D">
      <w:pPr>
        <w:pStyle w:val="a6"/>
        <w:numPr>
          <w:ilvl w:val="0"/>
          <w:numId w:val="48"/>
        </w:numPr>
        <w:tabs>
          <w:tab w:val="left" w:pos="6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Описания конкурсных заданий;</w:t>
      </w:r>
    </w:p>
    <w:p w:rsidR="0039128D" w:rsidRPr="00017B3C" w:rsidRDefault="0039128D" w:rsidP="0039128D">
      <w:pPr>
        <w:pStyle w:val="a6"/>
        <w:numPr>
          <w:ilvl w:val="0"/>
          <w:numId w:val="48"/>
        </w:numPr>
        <w:tabs>
          <w:tab w:val="left" w:pos="6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Информация об участниках («профили» участников);</w:t>
      </w:r>
    </w:p>
    <w:p w:rsidR="0039128D" w:rsidRPr="00017B3C" w:rsidRDefault="0039128D" w:rsidP="0039128D">
      <w:pPr>
        <w:pStyle w:val="a6"/>
        <w:numPr>
          <w:ilvl w:val="0"/>
          <w:numId w:val="48"/>
        </w:numPr>
        <w:tabs>
          <w:tab w:val="left" w:pos="6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Карьерные перспективы: путешествия по миру, это отдельная возможность, т</w:t>
      </w:r>
      <w:proofErr w:type="gramStart"/>
      <w:r w:rsidRPr="00017B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17B3C">
        <w:rPr>
          <w:rFonts w:ascii="Times New Roman" w:hAnsi="Times New Roman" w:cs="Times New Roman"/>
          <w:sz w:val="24"/>
          <w:szCs w:val="24"/>
        </w:rPr>
        <w:t xml:space="preserve"> в мире мало хороших кондитеров. Возможность, представленная в отелях, ресторанах, школах фабриках, собственном бизнесе, должны быть показаны на конкурсе.</w:t>
      </w:r>
    </w:p>
    <w:p w:rsidR="0039128D" w:rsidRPr="00017B3C" w:rsidRDefault="0039128D" w:rsidP="0039128D">
      <w:pPr>
        <w:pStyle w:val="a6"/>
        <w:numPr>
          <w:ilvl w:val="0"/>
          <w:numId w:val="48"/>
        </w:numPr>
        <w:tabs>
          <w:tab w:val="left" w:pos="649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B3C">
        <w:rPr>
          <w:rFonts w:ascii="Times New Roman" w:hAnsi="Times New Roman" w:cs="Times New Roman"/>
          <w:sz w:val="24"/>
          <w:szCs w:val="24"/>
        </w:rPr>
        <w:t>Ежедневное освещение хода конкурса: отчёт статуса участника не одобряется в этой зоне умений.</w:t>
      </w:r>
    </w:p>
    <w:p w:rsidR="0039128D" w:rsidRPr="00017B3C" w:rsidRDefault="0039128D" w:rsidP="0039128D">
      <w:pPr>
        <w:pStyle w:val="a6"/>
        <w:tabs>
          <w:tab w:val="left" w:pos="6499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9128D" w:rsidRPr="00017B3C" w:rsidRDefault="0039128D" w:rsidP="0039128D">
      <w:pPr>
        <w:tabs>
          <w:tab w:val="left" w:pos="649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128D" w:rsidRDefault="0039128D" w:rsidP="0039128D">
      <w:pPr>
        <w:tabs>
          <w:tab w:val="left" w:pos="6499"/>
        </w:tabs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39128D" w:rsidSect="00F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FB6"/>
    <w:multiLevelType w:val="hybridMultilevel"/>
    <w:tmpl w:val="2F34668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">
    <w:nsid w:val="046410DA"/>
    <w:multiLevelType w:val="multilevel"/>
    <w:tmpl w:val="4B6CE18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C26300"/>
    <w:multiLevelType w:val="hybridMultilevel"/>
    <w:tmpl w:val="02F6DD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1BD41C9"/>
    <w:multiLevelType w:val="hybridMultilevel"/>
    <w:tmpl w:val="1DE4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85025"/>
    <w:multiLevelType w:val="hybridMultilevel"/>
    <w:tmpl w:val="B3D20E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97997"/>
    <w:multiLevelType w:val="hybridMultilevel"/>
    <w:tmpl w:val="E4A89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B53821"/>
    <w:multiLevelType w:val="hybridMultilevel"/>
    <w:tmpl w:val="E544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E16C0"/>
    <w:multiLevelType w:val="hybridMultilevel"/>
    <w:tmpl w:val="0960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32D3A34"/>
    <w:multiLevelType w:val="hybridMultilevel"/>
    <w:tmpl w:val="27124EA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7A308B"/>
    <w:multiLevelType w:val="hybridMultilevel"/>
    <w:tmpl w:val="0D50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B1518"/>
    <w:multiLevelType w:val="hybridMultilevel"/>
    <w:tmpl w:val="7066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6DCEB72">
      <w:numFmt w:val="bullet"/>
      <w:lvlText w:val="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07066"/>
    <w:multiLevelType w:val="hybridMultilevel"/>
    <w:tmpl w:val="BD4A4F3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2FA20887"/>
    <w:multiLevelType w:val="hybridMultilevel"/>
    <w:tmpl w:val="CC1C0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743683"/>
    <w:multiLevelType w:val="hybridMultilevel"/>
    <w:tmpl w:val="EF30B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142CB"/>
    <w:multiLevelType w:val="hybridMultilevel"/>
    <w:tmpl w:val="5F64F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111B61"/>
    <w:multiLevelType w:val="hybridMultilevel"/>
    <w:tmpl w:val="F8987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1517D9"/>
    <w:multiLevelType w:val="hybridMultilevel"/>
    <w:tmpl w:val="25D8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75AF2"/>
    <w:multiLevelType w:val="hybridMultilevel"/>
    <w:tmpl w:val="9E0E2540"/>
    <w:lvl w:ilvl="0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499D5423"/>
    <w:multiLevelType w:val="hybridMultilevel"/>
    <w:tmpl w:val="702E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166B7"/>
    <w:multiLevelType w:val="hybridMultilevel"/>
    <w:tmpl w:val="18CEF08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>
    <w:nsid w:val="4D7B21B1"/>
    <w:multiLevelType w:val="hybridMultilevel"/>
    <w:tmpl w:val="56BE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C5544"/>
    <w:multiLevelType w:val="hybridMultilevel"/>
    <w:tmpl w:val="CC821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852467"/>
    <w:multiLevelType w:val="hybridMultilevel"/>
    <w:tmpl w:val="7576CD6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54D95029"/>
    <w:multiLevelType w:val="hybridMultilevel"/>
    <w:tmpl w:val="770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E33CE"/>
    <w:multiLevelType w:val="hybridMultilevel"/>
    <w:tmpl w:val="90766B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B533AC7"/>
    <w:multiLevelType w:val="hybridMultilevel"/>
    <w:tmpl w:val="2E70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46AAB"/>
    <w:multiLevelType w:val="hybridMultilevel"/>
    <w:tmpl w:val="4CC0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A0BB3"/>
    <w:multiLevelType w:val="hybridMultilevel"/>
    <w:tmpl w:val="FC02A0C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4CA6D15"/>
    <w:multiLevelType w:val="hybridMultilevel"/>
    <w:tmpl w:val="F7FC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6227B00"/>
    <w:multiLevelType w:val="hybridMultilevel"/>
    <w:tmpl w:val="F6FAA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8A16A2"/>
    <w:multiLevelType w:val="hybridMultilevel"/>
    <w:tmpl w:val="ED626A9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C31DD4"/>
    <w:multiLevelType w:val="hybridMultilevel"/>
    <w:tmpl w:val="3E96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C7D59"/>
    <w:multiLevelType w:val="multilevel"/>
    <w:tmpl w:val="400ED6D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79E6355B"/>
    <w:multiLevelType w:val="hybridMultilevel"/>
    <w:tmpl w:val="3C74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2"/>
  </w:num>
  <w:num w:numId="5">
    <w:abstractNumId w:val="40"/>
  </w:num>
  <w:num w:numId="6">
    <w:abstractNumId w:val="43"/>
  </w:num>
  <w:num w:numId="7">
    <w:abstractNumId w:val="45"/>
  </w:num>
  <w:num w:numId="8">
    <w:abstractNumId w:val="38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6"/>
  </w:num>
  <w:num w:numId="14">
    <w:abstractNumId w:val="21"/>
  </w:num>
  <w:num w:numId="15">
    <w:abstractNumId w:val="31"/>
  </w:num>
  <w:num w:numId="16">
    <w:abstractNumId w:val="12"/>
  </w:num>
  <w:num w:numId="17">
    <w:abstractNumId w:val="28"/>
  </w:num>
  <w:num w:numId="18">
    <w:abstractNumId w:val="18"/>
  </w:num>
  <w:num w:numId="19">
    <w:abstractNumId w:val="9"/>
  </w:num>
  <w:num w:numId="20">
    <w:abstractNumId w:val="37"/>
  </w:num>
  <w:num w:numId="21">
    <w:abstractNumId w:val="35"/>
  </w:num>
  <w:num w:numId="22">
    <w:abstractNumId w:val="16"/>
  </w:num>
  <w:num w:numId="23">
    <w:abstractNumId w:val="46"/>
  </w:num>
  <w:num w:numId="24">
    <w:abstractNumId w:val="24"/>
  </w:num>
  <w:num w:numId="25">
    <w:abstractNumId w:val="29"/>
  </w:num>
  <w:num w:numId="26">
    <w:abstractNumId w:val="0"/>
  </w:num>
  <w:num w:numId="27">
    <w:abstractNumId w:val="33"/>
  </w:num>
  <w:num w:numId="28">
    <w:abstractNumId w:val="44"/>
  </w:num>
  <w:num w:numId="29">
    <w:abstractNumId w:val="26"/>
  </w:num>
  <w:num w:numId="30">
    <w:abstractNumId w:val="7"/>
  </w:num>
  <w:num w:numId="31">
    <w:abstractNumId w:val="10"/>
  </w:num>
  <w:num w:numId="32">
    <w:abstractNumId w:val="27"/>
  </w:num>
  <w:num w:numId="33">
    <w:abstractNumId w:val="32"/>
  </w:num>
  <w:num w:numId="34">
    <w:abstractNumId w:val="39"/>
  </w:num>
  <w:num w:numId="35">
    <w:abstractNumId w:val="1"/>
  </w:num>
  <w:num w:numId="36">
    <w:abstractNumId w:val="23"/>
  </w:num>
  <w:num w:numId="37">
    <w:abstractNumId w:val="22"/>
  </w:num>
  <w:num w:numId="38">
    <w:abstractNumId w:val="30"/>
  </w:num>
  <w:num w:numId="39">
    <w:abstractNumId w:val="19"/>
  </w:num>
  <w:num w:numId="40">
    <w:abstractNumId w:val="41"/>
  </w:num>
  <w:num w:numId="41">
    <w:abstractNumId w:val="36"/>
  </w:num>
  <w:num w:numId="42">
    <w:abstractNumId w:val="15"/>
  </w:num>
  <w:num w:numId="43">
    <w:abstractNumId w:val="34"/>
  </w:num>
  <w:num w:numId="44">
    <w:abstractNumId w:val="17"/>
  </w:num>
  <w:num w:numId="45">
    <w:abstractNumId w:val="13"/>
  </w:num>
  <w:num w:numId="46">
    <w:abstractNumId w:val="20"/>
  </w:num>
  <w:num w:numId="47">
    <w:abstractNumId w:val="5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B19DA"/>
    <w:rsid w:val="00004843"/>
    <w:rsid w:val="000121FF"/>
    <w:rsid w:val="000310A5"/>
    <w:rsid w:val="0003403A"/>
    <w:rsid w:val="00054606"/>
    <w:rsid w:val="000644F9"/>
    <w:rsid w:val="00065D6E"/>
    <w:rsid w:val="00072B4B"/>
    <w:rsid w:val="00082635"/>
    <w:rsid w:val="00085DE9"/>
    <w:rsid w:val="000A58D8"/>
    <w:rsid w:val="00103249"/>
    <w:rsid w:val="0013634B"/>
    <w:rsid w:val="00142AF9"/>
    <w:rsid w:val="001436C3"/>
    <w:rsid w:val="00165E0F"/>
    <w:rsid w:val="001752D7"/>
    <w:rsid w:val="0018231D"/>
    <w:rsid w:val="0019589D"/>
    <w:rsid w:val="001C0B5F"/>
    <w:rsid w:val="001D370E"/>
    <w:rsid w:val="002130C0"/>
    <w:rsid w:val="00215E95"/>
    <w:rsid w:val="00220DBF"/>
    <w:rsid w:val="00226DA7"/>
    <w:rsid w:val="0023730A"/>
    <w:rsid w:val="0024509B"/>
    <w:rsid w:val="00245E25"/>
    <w:rsid w:val="00254D89"/>
    <w:rsid w:val="00260C6A"/>
    <w:rsid w:val="002A4A9A"/>
    <w:rsid w:val="002D1CE3"/>
    <w:rsid w:val="00310FE9"/>
    <w:rsid w:val="0032477D"/>
    <w:rsid w:val="0034395E"/>
    <w:rsid w:val="00347766"/>
    <w:rsid w:val="0039128D"/>
    <w:rsid w:val="003B6AE9"/>
    <w:rsid w:val="003C06A6"/>
    <w:rsid w:val="003D27EF"/>
    <w:rsid w:val="003E5579"/>
    <w:rsid w:val="003F322D"/>
    <w:rsid w:val="004007A7"/>
    <w:rsid w:val="00412E2A"/>
    <w:rsid w:val="00416C5E"/>
    <w:rsid w:val="004208BB"/>
    <w:rsid w:val="00441632"/>
    <w:rsid w:val="00452782"/>
    <w:rsid w:val="004568BE"/>
    <w:rsid w:val="004B17A6"/>
    <w:rsid w:val="004B54C0"/>
    <w:rsid w:val="004D0B22"/>
    <w:rsid w:val="004D62BC"/>
    <w:rsid w:val="004E30BA"/>
    <w:rsid w:val="004F16F1"/>
    <w:rsid w:val="004F669C"/>
    <w:rsid w:val="00501632"/>
    <w:rsid w:val="005172FC"/>
    <w:rsid w:val="00570A97"/>
    <w:rsid w:val="005954AF"/>
    <w:rsid w:val="005B06CB"/>
    <w:rsid w:val="005E0C42"/>
    <w:rsid w:val="006054EE"/>
    <w:rsid w:val="00622B6D"/>
    <w:rsid w:val="00623B4B"/>
    <w:rsid w:val="00637142"/>
    <w:rsid w:val="006441FA"/>
    <w:rsid w:val="0065253D"/>
    <w:rsid w:val="0065642A"/>
    <w:rsid w:val="006678A4"/>
    <w:rsid w:val="006862B4"/>
    <w:rsid w:val="00693C53"/>
    <w:rsid w:val="006B6097"/>
    <w:rsid w:val="006B672E"/>
    <w:rsid w:val="006D1D7A"/>
    <w:rsid w:val="006F1D23"/>
    <w:rsid w:val="007136E3"/>
    <w:rsid w:val="00725C90"/>
    <w:rsid w:val="0072697E"/>
    <w:rsid w:val="00767DE7"/>
    <w:rsid w:val="00781DF7"/>
    <w:rsid w:val="007A0A37"/>
    <w:rsid w:val="007C05CD"/>
    <w:rsid w:val="008033AA"/>
    <w:rsid w:val="008062C5"/>
    <w:rsid w:val="008118D6"/>
    <w:rsid w:val="0082182D"/>
    <w:rsid w:val="008477AB"/>
    <w:rsid w:val="008602FE"/>
    <w:rsid w:val="008817D8"/>
    <w:rsid w:val="008827F5"/>
    <w:rsid w:val="008A4A03"/>
    <w:rsid w:val="008B19DA"/>
    <w:rsid w:val="008B7489"/>
    <w:rsid w:val="008E7AB8"/>
    <w:rsid w:val="008F65DD"/>
    <w:rsid w:val="008F73A5"/>
    <w:rsid w:val="009062C4"/>
    <w:rsid w:val="0091211B"/>
    <w:rsid w:val="00925F18"/>
    <w:rsid w:val="00927B7E"/>
    <w:rsid w:val="00932060"/>
    <w:rsid w:val="00942AA3"/>
    <w:rsid w:val="00943F5B"/>
    <w:rsid w:val="00944924"/>
    <w:rsid w:val="00952B6B"/>
    <w:rsid w:val="0096796F"/>
    <w:rsid w:val="0098044D"/>
    <w:rsid w:val="00985D99"/>
    <w:rsid w:val="00995D9E"/>
    <w:rsid w:val="009B7FE9"/>
    <w:rsid w:val="009C7DC9"/>
    <w:rsid w:val="009D3BEB"/>
    <w:rsid w:val="009F6CE8"/>
    <w:rsid w:val="00A0240F"/>
    <w:rsid w:val="00A03F65"/>
    <w:rsid w:val="00A17E9D"/>
    <w:rsid w:val="00A2133D"/>
    <w:rsid w:val="00A238C3"/>
    <w:rsid w:val="00A4141C"/>
    <w:rsid w:val="00A511FB"/>
    <w:rsid w:val="00A75CAC"/>
    <w:rsid w:val="00AA5D93"/>
    <w:rsid w:val="00AB108B"/>
    <w:rsid w:val="00B06140"/>
    <w:rsid w:val="00B34C36"/>
    <w:rsid w:val="00B520A2"/>
    <w:rsid w:val="00B5625D"/>
    <w:rsid w:val="00B56947"/>
    <w:rsid w:val="00B853D2"/>
    <w:rsid w:val="00B86393"/>
    <w:rsid w:val="00B86806"/>
    <w:rsid w:val="00B954CC"/>
    <w:rsid w:val="00BA7C68"/>
    <w:rsid w:val="00BD5672"/>
    <w:rsid w:val="00BF1F12"/>
    <w:rsid w:val="00BF6751"/>
    <w:rsid w:val="00C11DEC"/>
    <w:rsid w:val="00C17D9E"/>
    <w:rsid w:val="00C22D4A"/>
    <w:rsid w:val="00C45ACD"/>
    <w:rsid w:val="00C543BF"/>
    <w:rsid w:val="00CA3B61"/>
    <w:rsid w:val="00CB5A12"/>
    <w:rsid w:val="00CC336C"/>
    <w:rsid w:val="00CF230A"/>
    <w:rsid w:val="00D01161"/>
    <w:rsid w:val="00D11121"/>
    <w:rsid w:val="00D17E1D"/>
    <w:rsid w:val="00D2281D"/>
    <w:rsid w:val="00D43FDF"/>
    <w:rsid w:val="00D576DC"/>
    <w:rsid w:val="00D65F3A"/>
    <w:rsid w:val="00DA4BE3"/>
    <w:rsid w:val="00E00657"/>
    <w:rsid w:val="00E315CE"/>
    <w:rsid w:val="00E33A6B"/>
    <w:rsid w:val="00E45963"/>
    <w:rsid w:val="00E57BEA"/>
    <w:rsid w:val="00E97DBC"/>
    <w:rsid w:val="00EA3A38"/>
    <w:rsid w:val="00EA7404"/>
    <w:rsid w:val="00EC4A5C"/>
    <w:rsid w:val="00ED6598"/>
    <w:rsid w:val="00ED7C52"/>
    <w:rsid w:val="00EE1B99"/>
    <w:rsid w:val="00F02778"/>
    <w:rsid w:val="00F02A10"/>
    <w:rsid w:val="00F0337D"/>
    <w:rsid w:val="00F0363A"/>
    <w:rsid w:val="00F1177C"/>
    <w:rsid w:val="00F16A90"/>
    <w:rsid w:val="00F265CB"/>
    <w:rsid w:val="00F3105B"/>
    <w:rsid w:val="00F31178"/>
    <w:rsid w:val="00F36593"/>
    <w:rsid w:val="00F645E8"/>
    <w:rsid w:val="00FA5CAC"/>
    <w:rsid w:val="00FB157D"/>
    <w:rsid w:val="00FE381A"/>
    <w:rsid w:val="00FE5BE8"/>
    <w:rsid w:val="00FF027B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7C"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730A"/>
    <w:pPr>
      <w:ind w:left="720"/>
      <w:contextualSpacing/>
    </w:pPr>
  </w:style>
  <w:style w:type="table" w:styleId="a7">
    <w:name w:val="Table Grid"/>
    <w:basedOn w:val="a1"/>
    <w:uiPriority w:val="59"/>
    <w:rsid w:val="00B52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skil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skills.org/competitorcentr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4293</Words>
  <Characters>24474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YPR</cp:lastModifiedBy>
  <cp:revision>2</cp:revision>
  <dcterms:created xsi:type="dcterms:W3CDTF">2016-11-16T03:48:00Z</dcterms:created>
  <dcterms:modified xsi:type="dcterms:W3CDTF">2016-11-16T03:48:00Z</dcterms:modified>
</cp:coreProperties>
</file>